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EAD" w:rsidRDefault="00F57EAD" w:rsidP="00F57EAD">
      <w:pPr>
        <w:pStyle w:val="Paragraphedeliste"/>
        <w:spacing w:after="0"/>
        <w:ind w:left="0"/>
        <w:jc w:val="center"/>
        <w:rPr>
          <w:rFonts w:ascii="Arial" w:eastAsiaTheme="majorEastAsia" w:hAnsi="Arial" w:cs="Arial"/>
          <w:color w:val="17365D" w:themeColor="text2" w:themeShade="BF"/>
          <w:spacing w:val="5"/>
          <w:kern w:val="28"/>
          <w:sz w:val="32"/>
          <w:szCs w:val="32"/>
        </w:rPr>
      </w:pPr>
    </w:p>
    <w:p w:rsidR="00336459" w:rsidRPr="00336459" w:rsidRDefault="00336459" w:rsidP="00F57EAD">
      <w:pPr>
        <w:pStyle w:val="Paragraphedeliste"/>
        <w:spacing w:after="0"/>
        <w:ind w:left="0"/>
        <w:jc w:val="center"/>
        <w:rPr>
          <w:rFonts w:ascii="Arial" w:eastAsiaTheme="majorEastAsia" w:hAnsi="Arial" w:cs="Arial"/>
          <w:color w:val="17365D" w:themeColor="text2" w:themeShade="BF"/>
          <w:spacing w:val="5"/>
          <w:kern w:val="28"/>
          <w:sz w:val="32"/>
          <w:szCs w:val="32"/>
        </w:rPr>
      </w:pPr>
    </w:p>
    <w:p w:rsidR="00336459" w:rsidRPr="00336459" w:rsidRDefault="00336459" w:rsidP="00F57EAD">
      <w:pPr>
        <w:pStyle w:val="Paragraphedeliste"/>
        <w:spacing w:after="0"/>
        <w:ind w:left="0"/>
        <w:jc w:val="center"/>
        <w:rPr>
          <w:rFonts w:ascii="Arial" w:eastAsiaTheme="majorEastAsia" w:hAnsi="Arial" w:cs="Arial"/>
          <w:color w:val="17365D" w:themeColor="text2" w:themeShade="BF"/>
          <w:spacing w:val="5"/>
          <w:kern w:val="28"/>
          <w:sz w:val="32"/>
          <w:szCs w:val="32"/>
        </w:rPr>
      </w:pPr>
    </w:p>
    <w:p w:rsidR="00F57EAD" w:rsidRPr="00965F80" w:rsidRDefault="00F57EAD" w:rsidP="00F57EAD">
      <w:pPr>
        <w:pStyle w:val="Paragraphedeliste"/>
        <w:spacing w:after="0"/>
        <w:ind w:left="0"/>
        <w:jc w:val="center"/>
        <w:rPr>
          <w:rFonts w:ascii="Arial" w:eastAsiaTheme="majorEastAsia" w:hAnsi="Arial" w:cs="Arial"/>
          <w:b/>
          <w:color w:val="17365D" w:themeColor="text2" w:themeShade="BF"/>
          <w:spacing w:val="5"/>
          <w:kern w:val="28"/>
          <w:sz w:val="40"/>
          <w:szCs w:val="40"/>
        </w:rPr>
      </w:pPr>
      <w:r w:rsidRPr="00965F80">
        <w:rPr>
          <w:rFonts w:ascii="Arial" w:eastAsiaTheme="majorEastAsia" w:hAnsi="Arial" w:cs="Arial"/>
          <w:b/>
          <w:color w:val="17365D" w:themeColor="text2" w:themeShade="BF"/>
          <w:spacing w:val="5"/>
          <w:kern w:val="28"/>
          <w:sz w:val="40"/>
          <w:szCs w:val="40"/>
        </w:rPr>
        <w:t>DOSSIER DE CANDIDATURE</w:t>
      </w:r>
    </w:p>
    <w:p w:rsidR="00F57EAD" w:rsidRDefault="00F57EAD" w:rsidP="00F57EAD">
      <w:pPr>
        <w:pStyle w:val="Paragraphedeliste"/>
        <w:spacing w:after="0"/>
        <w:ind w:left="0"/>
        <w:jc w:val="both"/>
        <w:rPr>
          <w:rFonts w:ascii="Arial" w:eastAsiaTheme="majorEastAsia" w:hAnsi="Arial" w:cs="Arial"/>
          <w:color w:val="17365D" w:themeColor="text2" w:themeShade="BF"/>
          <w:spacing w:val="5"/>
          <w:kern w:val="28"/>
          <w:sz w:val="20"/>
          <w:szCs w:val="20"/>
        </w:rPr>
      </w:pPr>
    </w:p>
    <w:p w:rsidR="00F57EAD" w:rsidRPr="00232CDC" w:rsidRDefault="00F57EAD" w:rsidP="00F57EAD">
      <w:pPr>
        <w:pStyle w:val="Titre"/>
        <w:spacing w:line="276" w:lineRule="auto"/>
        <w:jc w:val="both"/>
        <w:rPr>
          <w:rFonts w:ascii="Arial" w:hAnsi="Arial" w:cs="Arial"/>
          <w:sz w:val="34"/>
          <w:szCs w:val="34"/>
        </w:rPr>
      </w:pPr>
      <w:r w:rsidRPr="00232CDC">
        <w:rPr>
          <w:rFonts w:ascii="Arial" w:hAnsi="Arial" w:cs="Arial"/>
          <w:sz w:val="34"/>
          <w:szCs w:val="34"/>
        </w:rPr>
        <w:t>I - Liste des pièces obligatoires à joindre à votre  candidature</w:t>
      </w:r>
    </w:p>
    <w:p w:rsidR="00F57EAD" w:rsidRPr="00232CDC" w:rsidRDefault="00F57EAD" w:rsidP="00F57EAD">
      <w:pPr>
        <w:pStyle w:val="Paragraphedeliste"/>
        <w:numPr>
          <w:ilvl w:val="0"/>
          <w:numId w:val="13"/>
        </w:numPr>
        <w:spacing w:after="0"/>
        <w:jc w:val="both"/>
        <w:rPr>
          <w:rFonts w:ascii="Arial" w:hAnsi="Arial" w:cs="Arial"/>
          <w:b/>
          <w:i/>
          <w:sz w:val="26"/>
          <w:szCs w:val="26"/>
          <w:highlight w:val="yellow"/>
        </w:rPr>
      </w:pPr>
      <w:r w:rsidRPr="00232CDC">
        <w:rPr>
          <w:rFonts w:ascii="Arial" w:hAnsi="Arial" w:cs="Arial"/>
          <w:b/>
          <w:i/>
          <w:sz w:val="26"/>
          <w:szCs w:val="26"/>
          <w:highlight w:val="yellow"/>
        </w:rPr>
        <w:t>Me</w:t>
      </w:r>
      <w:r>
        <w:rPr>
          <w:rFonts w:ascii="Arial" w:hAnsi="Arial" w:cs="Arial"/>
          <w:b/>
          <w:i/>
          <w:sz w:val="26"/>
          <w:szCs w:val="26"/>
          <w:highlight w:val="yellow"/>
        </w:rPr>
        <w:t>rci de transmettre votre</w:t>
      </w:r>
      <w:r w:rsidRPr="00232CDC">
        <w:rPr>
          <w:rFonts w:ascii="Arial" w:hAnsi="Arial" w:cs="Arial"/>
          <w:b/>
          <w:i/>
          <w:sz w:val="26"/>
          <w:szCs w:val="26"/>
          <w:highlight w:val="yellow"/>
        </w:rPr>
        <w:t xml:space="preserve"> candidature </w:t>
      </w:r>
      <w:r w:rsidRPr="00232CDC">
        <w:rPr>
          <w:rFonts w:ascii="Arial" w:hAnsi="Arial" w:cs="Arial"/>
          <w:b/>
          <w:i/>
          <w:sz w:val="26"/>
          <w:szCs w:val="26"/>
          <w:highlight w:val="yellow"/>
          <w:u w:val="single"/>
        </w:rPr>
        <w:t>par mail à votre CPAM</w:t>
      </w:r>
      <w:r w:rsidRPr="00232CDC">
        <w:rPr>
          <w:rFonts w:ascii="Arial" w:hAnsi="Arial" w:cs="Arial"/>
          <w:b/>
          <w:i/>
          <w:sz w:val="26"/>
          <w:szCs w:val="26"/>
          <w:highlight w:val="yellow"/>
        </w:rPr>
        <w:t>.</w:t>
      </w:r>
    </w:p>
    <w:p w:rsidR="00F57EAD" w:rsidRPr="00232CDC" w:rsidRDefault="00F57EAD" w:rsidP="00F57EAD">
      <w:pPr>
        <w:autoSpaceDE w:val="0"/>
        <w:autoSpaceDN w:val="0"/>
        <w:adjustRightInd w:val="0"/>
        <w:spacing w:after="0"/>
        <w:jc w:val="both"/>
        <w:rPr>
          <w:rFonts w:ascii="Arial" w:hAnsi="Arial" w:cs="Arial"/>
          <w:sz w:val="24"/>
          <w:szCs w:val="24"/>
        </w:rPr>
      </w:pPr>
    </w:p>
    <w:p w:rsidR="00F57EAD" w:rsidRPr="00232CDC" w:rsidRDefault="00F57EAD" w:rsidP="00F57EAD">
      <w:pPr>
        <w:numPr>
          <w:ilvl w:val="0"/>
          <w:numId w:val="2"/>
        </w:numPr>
        <w:jc w:val="both"/>
        <w:rPr>
          <w:rFonts w:ascii="Arial" w:hAnsi="Arial" w:cs="Arial"/>
          <w:b/>
          <w:sz w:val="24"/>
          <w:szCs w:val="24"/>
          <w:u w:val="single"/>
        </w:rPr>
      </w:pPr>
      <w:r w:rsidRPr="00232CDC">
        <w:rPr>
          <w:rFonts w:ascii="Arial" w:hAnsi="Arial" w:cs="Arial"/>
          <w:b/>
          <w:sz w:val="24"/>
          <w:szCs w:val="24"/>
          <w:u w:val="single"/>
        </w:rPr>
        <w:t>Information</w:t>
      </w:r>
      <w:r w:rsidR="00336459">
        <w:rPr>
          <w:rFonts w:ascii="Arial" w:hAnsi="Arial" w:cs="Arial"/>
          <w:b/>
          <w:sz w:val="24"/>
          <w:szCs w:val="24"/>
          <w:u w:val="single"/>
        </w:rPr>
        <w:t>s</w:t>
      </w:r>
      <w:r w:rsidRPr="00232CDC">
        <w:rPr>
          <w:rFonts w:ascii="Arial" w:hAnsi="Arial" w:cs="Arial"/>
          <w:b/>
          <w:sz w:val="24"/>
          <w:szCs w:val="24"/>
          <w:u w:val="single"/>
        </w:rPr>
        <w:t xml:space="preserve"> / Coordonnées:</w:t>
      </w:r>
    </w:p>
    <w:p w:rsidR="00F57EAD" w:rsidRPr="00232CDC" w:rsidRDefault="00F57EAD" w:rsidP="00F57EAD">
      <w:pPr>
        <w:tabs>
          <w:tab w:val="left" w:leader="dot" w:pos="6237"/>
        </w:tabs>
        <w:spacing w:line="360" w:lineRule="auto"/>
        <w:jc w:val="both"/>
        <w:rPr>
          <w:rFonts w:ascii="Arial" w:hAnsi="Arial" w:cs="Arial"/>
          <w:sz w:val="24"/>
          <w:szCs w:val="24"/>
        </w:rPr>
      </w:pPr>
      <w:r w:rsidRPr="00232CDC">
        <w:rPr>
          <w:rFonts w:ascii="Arial" w:hAnsi="Arial" w:cs="Arial"/>
          <w:sz w:val="24"/>
          <w:szCs w:val="24"/>
        </w:rPr>
        <w:t>Nom du site :</w:t>
      </w:r>
      <w:r w:rsidRPr="00232CDC">
        <w:rPr>
          <w:rFonts w:ascii="Arial" w:hAnsi="Arial" w:cs="Arial"/>
          <w:sz w:val="24"/>
          <w:szCs w:val="24"/>
        </w:rPr>
        <w:tab/>
      </w:r>
    </w:p>
    <w:p w:rsidR="00F57EAD" w:rsidRPr="00232CDC" w:rsidRDefault="00F57EAD" w:rsidP="00F57EAD">
      <w:pPr>
        <w:tabs>
          <w:tab w:val="left" w:leader="dot" w:pos="6237"/>
        </w:tabs>
        <w:spacing w:line="360" w:lineRule="auto"/>
        <w:jc w:val="both"/>
        <w:rPr>
          <w:rFonts w:ascii="Arial" w:hAnsi="Arial" w:cs="Arial"/>
          <w:sz w:val="24"/>
          <w:szCs w:val="24"/>
        </w:rPr>
      </w:pPr>
      <w:r w:rsidRPr="00232CDC">
        <w:rPr>
          <w:rFonts w:ascii="Arial" w:hAnsi="Arial" w:cs="Arial"/>
          <w:sz w:val="24"/>
          <w:szCs w:val="24"/>
        </w:rPr>
        <w:t>Interlocuteur référent :</w:t>
      </w:r>
      <w:r w:rsidRPr="00232CDC">
        <w:rPr>
          <w:rFonts w:ascii="Arial" w:hAnsi="Arial" w:cs="Arial"/>
          <w:sz w:val="24"/>
          <w:szCs w:val="24"/>
        </w:rPr>
        <w:tab/>
      </w:r>
    </w:p>
    <w:p w:rsidR="00F57EAD" w:rsidRPr="00232CDC" w:rsidRDefault="00F57EAD" w:rsidP="00F57EAD">
      <w:pPr>
        <w:tabs>
          <w:tab w:val="left" w:leader="dot" w:pos="6237"/>
        </w:tabs>
        <w:spacing w:line="360" w:lineRule="auto"/>
        <w:jc w:val="both"/>
        <w:rPr>
          <w:rFonts w:ascii="Arial" w:hAnsi="Arial" w:cs="Arial"/>
          <w:sz w:val="24"/>
          <w:szCs w:val="24"/>
        </w:rPr>
      </w:pPr>
      <w:r w:rsidRPr="00232CDC">
        <w:rPr>
          <w:rFonts w:ascii="Arial" w:hAnsi="Arial" w:cs="Arial"/>
          <w:sz w:val="24"/>
          <w:szCs w:val="24"/>
        </w:rPr>
        <w:t>Téléphone :</w:t>
      </w:r>
      <w:r w:rsidRPr="00232CDC">
        <w:rPr>
          <w:rFonts w:ascii="Arial" w:hAnsi="Arial" w:cs="Arial"/>
          <w:sz w:val="24"/>
          <w:szCs w:val="24"/>
        </w:rPr>
        <w:tab/>
      </w:r>
    </w:p>
    <w:p w:rsidR="00F57EAD" w:rsidRPr="00232CDC" w:rsidRDefault="00F57EAD" w:rsidP="00F57EAD">
      <w:pPr>
        <w:tabs>
          <w:tab w:val="left" w:leader="dot" w:pos="6237"/>
        </w:tabs>
        <w:spacing w:line="360" w:lineRule="auto"/>
        <w:jc w:val="both"/>
        <w:rPr>
          <w:rFonts w:ascii="Arial" w:hAnsi="Arial" w:cs="Arial"/>
          <w:sz w:val="24"/>
          <w:szCs w:val="24"/>
        </w:rPr>
      </w:pPr>
      <w:r w:rsidRPr="00232CDC">
        <w:rPr>
          <w:rFonts w:ascii="Arial" w:hAnsi="Arial" w:cs="Arial"/>
          <w:sz w:val="24"/>
          <w:szCs w:val="24"/>
        </w:rPr>
        <w:t>Mail :</w:t>
      </w:r>
      <w:r w:rsidRPr="00232CDC">
        <w:rPr>
          <w:rFonts w:ascii="Arial" w:hAnsi="Arial" w:cs="Arial"/>
          <w:sz w:val="24"/>
          <w:szCs w:val="24"/>
        </w:rPr>
        <w:tab/>
      </w:r>
    </w:p>
    <w:p w:rsidR="00F57EAD" w:rsidRPr="00232CDC" w:rsidRDefault="00F57EAD" w:rsidP="00F57EAD">
      <w:pPr>
        <w:pStyle w:val="Paragraphedeliste"/>
        <w:spacing w:after="0"/>
        <w:ind w:left="0"/>
        <w:jc w:val="both"/>
        <w:rPr>
          <w:rFonts w:ascii="Arial" w:hAnsi="Arial" w:cs="Arial"/>
          <w:sz w:val="24"/>
          <w:szCs w:val="24"/>
        </w:rPr>
      </w:pPr>
      <w:r w:rsidRPr="00232CDC">
        <w:rPr>
          <w:rFonts w:ascii="Arial" w:hAnsi="Arial" w:cs="Arial"/>
          <w:sz w:val="24"/>
          <w:szCs w:val="24"/>
        </w:rPr>
        <w:t>Votre structure est :</w:t>
      </w:r>
    </w:p>
    <w:p w:rsidR="00F57EAD" w:rsidRPr="00232CDC" w:rsidRDefault="00F57EAD" w:rsidP="00F57EAD">
      <w:pPr>
        <w:pStyle w:val="Paragraphedeliste"/>
        <w:numPr>
          <w:ilvl w:val="0"/>
          <w:numId w:val="1"/>
        </w:numPr>
        <w:spacing w:after="0"/>
        <w:ind w:left="2268" w:hanging="283"/>
        <w:jc w:val="both"/>
        <w:rPr>
          <w:rFonts w:ascii="Arial" w:hAnsi="Arial" w:cs="Arial"/>
        </w:rPr>
      </w:pPr>
      <w:r w:rsidRPr="00232CDC">
        <w:rPr>
          <w:rFonts w:ascii="Arial" w:hAnsi="Arial" w:cs="Arial"/>
        </w:rPr>
        <w:t>Une maison de santé pluri professionnelle sur lieu unique</w:t>
      </w:r>
    </w:p>
    <w:p w:rsidR="00F57EAD" w:rsidRPr="00232CDC" w:rsidRDefault="00F57EAD" w:rsidP="00F57EAD">
      <w:pPr>
        <w:pStyle w:val="Paragraphedeliste"/>
        <w:numPr>
          <w:ilvl w:val="0"/>
          <w:numId w:val="1"/>
        </w:numPr>
        <w:spacing w:before="240" w:after="0"/>
        <w:ind w:left="2268" w:hanging="283"/>
        <w:jc w:val="both"/>
        <w:rPr>
          <w:rFonts w:ascii="Arial" w:hAnsi="Arial" w:cs="Arial"/>
        </w:rPr>
      </w:pPr>
      <w:r w:rsidRPr="00232CDC">
        <w:rPr>
          <w:rFonts w:ascii="Arial" w:hAnsi="Arial" w:cs="Arial"/>
        </w:rPr>
        <w:t xml:space="preserve">Une maison de santé pluri professionnelle multisite ou « sur lieux éclatés » </w:t>
      </w:r>
    </w:p>
    <w:p w:rsidR="00F57EAD" w:rsidRPr="00232CDC" w:rsidRDefault="00F57EAD" w:rsidP="00F57EAD">
      <w:pPr>
        <w:pStyle w:val="Paragraphedeliste"/>
        <w:spacing w:before="240" w:after="0"/>
        <w:ind w:left="2268"/>
        <w:jc w:val="both"/>
        <w:rPr>
          <w:rFonts w:ascii="Arial" w:hAnsi="Arial" w:cs="Arial"/>
          <w:sz w:val="20"/>
          <w:szCs w:val="20"/>
        </w:rPr>
      </w:pPr>
    </w:p>
    <w:p w:rsidR="00F57EAD" w:rsidRPr="00232CDC" w:rsidRDefault="00F57EAD" w:rsidP="00F57EAD">
      <w:pPr>
        <w:numPr>
          <w:ilvl w:val="0"/>
          <w:numId w:val="2"/>
        </w:numPr>
        <w:spacing w:after="0"/>
        <w:jc w:val="both"/>
        <w:rPr>
          <w:rFonts w:ascii="Arial" w:hAnsi="Arial" w:cs="Arial"/>
          <w:b/>
          <w:sz w:val="24"/>
          <w:szCs w:val="24"/>
          <w:u w:val="single"/>
        </w:rPr>
      </w:pPr>
      <w:r w:rsidRPr="00232CDC">
        <w:rPr>
          <w:rFonts w:ascii="Arial" w:hAnsi="Arial" w:cs="Arial"/>
          <w:b/>
          <w:sz w:val="24"/>
          <w:szCs w:val="24"/>
          <w:u w:val="single"/>
        </w:rPr>
        <w:t xml:space="preserve">Numéro FINESS : </w:t>
      </w:r>
    </w:p>
    <w:p w:rsidR="00F57EAD" w:rsidRPr="00232CDC" w:rsidRDefault="00F57EAD" w:rsidP="00F57EAD">
      <w:pPr>
        <w:tabs>
          <w:tab w:val="left" w:leader="dot" w:pos="6237"/>
        </w:tabs>
        <w:spacing w:before="240" w:after="0" w:line="360" w:lineRule="auto"/>
        <w:jc w:val="both"/>
        <w:rPr>
          <w:rFonts w:ascii="Arial" w:hAnsi="Arial" w:cs="Arial"/>
          <w:sz w:val="24"/>
          <w:szCs w:val="24"/>
        </w:rPr>
      </w:pPr>
      <w:r w:rsidRPr="00232CDC">
        <w:rPr>
          <w:rFonts w:ascii="Arial" w:hAnsi="Arial" w:cs="Arial"/>
          <w:sz w:val="24"/>
          <w:szCs w:val="24"/>
        </w:rPr>
        <w:t>Numéro FINESS (EJ/ ET) :……………………………………</w:t>
      </w:r>
    </w:p>
    <w:p w:rsidR="00F57EAD" w:rsidRPr="00232CDC" w:rsidRDefault="00F57EAD" w:rsidP="00F57EAD">
      <w:pPr>
        <w:numPr>
          <w:ilvl w:val="0"/>
          <w:numId w:val="2"/>
        </w:numPr>
        <w:spacing w:before="240"/>
        <w:jc w:val="both"/>
        <w:rPr>
          <w:rFonts w:ascii="Arial" w:hAnsi="Arial" w:cs="Arial"/>
          <w:b/>
          <w:sz w:val="24"/>
          <w:szCs w:val="24"/>
          <w:u w:val="single"/>
        </w:rPr>
      </w:pPr>
      <w:r w:rsidRPr="00232CDC">
        <w:rPr>
          <w:rFonts w:ascii="Arial" w:hAnsi="Arial" w:cs="Arial"/>
          <w:b/>
          <w:sz w:val="24"/>
          <w:szCs w:val="24"/>
          <w:u w:val="single"/>
        </w:rPr>
        <w:t>Statuts juridique de la structure (SISA) ou une attestation d’engagement des membres à se constituer sous forme de SISA dans un délai maximal de six mois à compter de la signature du contrat.</w:t>
      </w:r>
    </w:p>
    <w:p w:rsidR="00F57EAD" w:rsidRPr="00232CDC" w:rsidRDefault="00F57EAD" w:rsidP="00F57EAD">
      <w:pPr>
        <w:tabs>
          <w:tab w:val="left" w:leader="dot" w:pos="6237"/>
        </w:tabs>
        <w:spacing w:line="360" w:lineRule="auto"/>
        <w:jc w:val="both"/>
        <w:rPr>
          <w:rFonts w:ascii="Arial" w:hAnsi="Arial" w:cs="Arial"/>
          <w:sz w:val="24"/>
          <w:szCs w:val="24"/>
        </w:rPr>
      </w:pPr>
      <w:r w:rsidRPr="00232CDC">
        <w:rPr>
          <w:rFonts w:ascii="Arial" w:hAnsi="Arial" w:cs="Arial"/>
          <w:sz w:val="24"/>
          <w:szCs w:val="24"/>
        </w:rPr>
        <w:t>Nom de la structure juridique :</w:t>
      </w:r>
      <w:r w:rsidRPr="00232CDC">
        <w:rPr>
          <w:rFonts w:ascii="Arial" w:hAnsi="Arial" w:cs="Arial"/>
          <w:sz w:val="24"/>
          <w:szCs w:val="24"/>
        </w:rPr>
        <w:tab/>
      </w:r>
    </w:p>
    <w:p w:rsidR="00F57EAD" w:rsidRPr="00232CDC" w:rsidRDefault="00F57EAD" w:rsidP="00F57EAD">
      <w:pPr>
        <w:tabs>
          <w:tab w:val="left" w:leader="dot" w:pos="6237"/>
        </w:tabs>
        <w:spacing w:line="360" w:lineRule="auto"/>
        <w:jc w:val="both"/>
        <w:rPr>
          <w:rFonts w:ascii="Arial" w:hAnsi="Arial" w:cs="Arial"/>
          <w:sz w:val="24"/>
          <w:szCs w:val="24"/>
        </w:rPr>
      </w:pPr>
      <w:r w:rsidRPr="00232CDC">
        <w:rPr>
          <w:rFonts w:ascii="Arial" w:hAnsi="Arial" w:cs="Arial"/>
          <w:sz w:val="24"/>
          <w:szCs w:val="24"/>
        </w:rPr>
        <w:t>Adresse du siège social :</w:t>
      </w:r>
      <w:r w:rsidRPr="00232CDC">
        <w:rPr>
          <w:rFonts w:ascii="Arial" w:hAnsi="Arial" w:cs="Arial"/>
          <w:sz w:val="24"/>
          <w:szCs w:val="24"/>
        </w:rPr>
        <w:tab/>
      </w:r>
    </w:p>
    <w:p w:rsidR="00F57EAD" w:rsidRPr="00B55986" w:rsidRDefault="00F57EAD" w:rsidP="00F57EAD">
      <w:pPr>
        <w:numPr>
          <w:ilvl w:val="0"/>
          <w:numId w:val="2"/>
        </w:numPr>
        <w:spacing w:after="0"/>
        <w:jc w:val="both"/>
        <w:rPr>
          <w:rFonts w:ascii="Arial" w:hAnsi="Arial" w:cs="Arial"/>
          <w:b/>
          <w:sz w:val="24"/>
          <w:szCs w:val="24"/>
          <w:u w:val="single"/>
        </w:rPr>
      </w:pPr>
      <w:r w:rsidRPr="00232CDC">
        <w:rPr>
          <w:rFonts w:ascii="Arial" w:hAnsi="Arial" w:cs="Arial"/>
          <w:b/>
          <w:sz w:val="24"/>
          <w:szCs w:val="24"/>
          <w:u w:val="single"/>
        </w:rPr>
        <w:t>Projet de santé de la structure</w:t>
      </w:r>
    </w:p>
    <w:p w:rsidR="00F57EAD" w:rsidRPr="00C02428" w:rsidRDefault="00F57EAD" w:rsidP="00F57EAD">
      <w:pPr>
        <w:pStyle w:val="Paragraphedeliste"/>
        <w:numPr>
          <w:ilvl w:val="0"/>
          <w:numId w:val="2"/>
        </w:numPr>
        <w:spacing w:before="240" w:after="0" w:line="240" w:lineRule="auto"/>
        <w:jc w:val="both"/>
        <w:rPr>
          <w:rFonts w:ascii="Arial" w:hAnsi="Arial" w:cs="Arial"/>
          <w:b/>
          <w:u w:val="single"/>
        </w:rPr>
      </w:pPr>
      <w:r w:rsidRPr="00C02428">
        <w:rPr>
          <w:rFonts w:ascii="Arial" w:hAnsi="Arial" w:cs="Arial"/>
          <w:b/>
          <w:sz w:val="24"/>
          <w:szCs w:val="24"/>
          <w:u w:val="single"/>
        </w:rPr>
        <w:t>La liste des professionnels de santé associés (ou futurs associés) avec indication, pour chaque professionnel, des nom et prénom, profession exercée, numéros AM et RPPS.</w:t>
      </w:r>
    </w:p>
    <w:p w:rsidR="00F57EAD" w:rsidRPr="00C02428" w:rsidRDefault="00F57EAD" w:rsidP="00F57EAD">
      <w:pPr>
        <w:pStyle w:val="Paragraphedeliste"/>
        <w:spacing w:before="240" w:after="0" w:line="240" w:lineRule="auto"/>
        <w:jc w:val="both"/>
        <w:rPr>
          <w:rFonts w:ascii="Arial" w:hAnsi="Arial" w:cs="Arial"/>
          <w:b/>
          <w:i/>
          <w:u w:val="single"/>
        </w:rPr>
      </w:pPr>
    </w:p>
    <w:p w:rsidR="00F57EAD" w:rsidRDefault="00F57EAD" w:rsidP="00F57EAD">
      <w:pPr>
        <w:spacing w:after="0"/>
        <w:rPr>
          <w:rFonts w:ascii="Arial" w:hAnsi="Arial" w:cs="Arial"/>
        </w:rPr>
      </w:pPr>
      <w:r w:rsidRPr="00232CDC">
        <w:rPr>
          <w:rFonts w:ascii="Arial" w:hAnsi="Arial" w:cs="Arial"/>
        </w:rPr>
        <w:t>A compléter directement dans le tableau suivant :</w:t>
      </w:r>
    </w:p>
    <w:p w:rsidR="00F57EAD" w:rsidRDefault="00F57EAD" w:rsidP="00F57EAD">
      <w:pPr>
        <w:spacing w:after="0"/>
        <w:rPr>
          <w:rFonts w:ascii="Arial" w:hAnsi="Arial" w:cs="Arial"/>
        </w:rPr>
      </w:pPr>
    </w:p>
    <w:p w:rsidR="00F57EAD" w:rsidRDefault="00F57EAD" w:rsidP="00F57EAD">
      <w:pPr>
        <w:spacing w:after="0"/>
        <w:rPr>
          <w:rFonts w:ascii="Arial" w:hAnsi="Arial" w:cs="Arial"/>
        </w:rPr>
      </w:pPr>
    </w:p>
    <w:p w:rsidR="00F57EAD" w:rsidRDefault="00F57EAD" w:rsidP="00F57EAD">
      <w:pPr>
        <w:spacing w:after="0"/>
        <w:rPr>
          <w:rFonts w:ascii="Arial" w:hAnsi="Arial" w:cs="Arial"/>
        </w:rPr>
      </w:pPr>
    </w:p>
    <w:tbl>
      <w:tblPr>
        <w:tblStyle w:val="Grilleclaire1"/>
        <w:tblW w:w="10031" w:type="dxa"/>
        <w:tblLook w:val="04A0" w:firstRow="1" w:lastRow="0" w:firstColumn="1" w:lastColumn="0" w:noHBand="0" w:noVBand="1"/>
      </w:tblPr>
      <w:tblGrid>
        <w:gridCol w:w="2518"/>
        <w:gridCol w:w="2693"/>
        <w:gridCol w:w="2410"/>
        <w:gridCol w:w="2410"/>
      </w:tblGrid>
      <w:tr w:rsidR="00F57EAD" w:rsidRPr="0003198D" w:rsidTr="00A470F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color w:val="000000"/>
                <w:sz w:val="20"/>
                <w:szCs w:val="20"/>
                <w:lang w:eastAsia="fr-FR"/>
              </w:rPr>
            </w:pPr>
            <w:r w:rsidRPr="0003198D">
              <w:rPr>
                <w:rFonts w:ascii="Arial" w:eastAsia="Times New Roman" w:hAnsi="Arial" w:cs="Arial"/>
                <w:color w:val="000000"/>
                <w:sz w:val="20"/>
                <w:szCs w:val="20"/>
                <w:lang w:eastAsia="fr-FR"/>
              </w:rPr>
              <w:t>Nom-Prénom</w:t>
            </w:r>
          </w:p>
        </w:tc>
        <w:tc>
          <w:tcPr>
            <w:tcW w:w="2693" w:type="dxa"/>
            <w:hideMark/>
          </w:tcPr>
          <w:p w:rsidR="00F57EAD" w:rsidRPr="0003198D" w:rsidRDefault="00F57EAD" w:rsidP="00A470F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sidRPr="0003198D">
              <w:rPr>
                <w:rFonts w:ascii="Arial" w:eastAsia="Times New Roman" w:hAnsi="Arial" w:cs="Arial"/>
                <w:color w:val="000000"/>
                <w:sz w:val="20"/>
                <w:szCs w:val="20"/>
                <w:lang w:eastAsia="fr-FR"/>
              </w:rPr>
              <w:t>Profession</w:t>
            </w:r>
          </w:p>
        </w:tc>
        <w:tc>
          <w:tcPr>
            <w:tcW w:w="2410" w:type="dxa"/>
            <w:hideMark/>
          </w:tcPr>
          <w:p w:rsidR="00F57EAD" w:rsidRPr="0003198D" w:rsidRDefault="00F57EAD" w:rsidP="00A470F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Numéro AM</w:t>
            </w:r>
          </w:p>
        </w:tc>
        <w:tc>
          <w:tcPr>
            <w:tcW w:w="2410" w:type="dxa"/>
          </w:tcPr>
          <w:p w:rsidR="00F57EAD" w:rsidRPr="0003198D" w:rsidRDefault="00F57EAD" w:rsidP="00A470F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sidRPr="0003198D">
              <w:rPr>
                <w:rFonts w:ascii="Arial" w:eastAsia="Times New Roman" w:hAnsi="Arial" w:cs="Arial"/>
                <w:color w:val="000000"/>
                <w:sz w:val="20"/>
                <w:szCs w:val="20"/>
                <w:lang w:eastAsia="fr-FR"/>
              </w:rPr>
              <w:t>RPPS</w:t>
            </w: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693"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693"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693"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693"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693"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693"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693"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693"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693"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693"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693"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693"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r w:rsidRPr="0003198D">
              <w:rPr>
                <w:rFonts w:ascii="Arial" w:eastAsia="Times New Roman" w:hAnsi="Arial" w:cs="Arial"/>
                <w:sz w:val="16"/>
                <w:szCs w:val="16"/>
                <w:lang w:eastAsia="fr-FR"/>
              </w:rPr>
              <w:t> </w:t>
            </w: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p>
        </w:tc>
        <w:tc>
          <w:tcPr>
            <w:tcW w:w="2693"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p>
        </w:tc>
        <w:tc>
          <w:tcPr>
            <w:tcW w:w="2693"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p>
        </w:tc>
        <w:tc>
          <w:tcPr>
            <w:tcW w:w="2693"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p>
        </w:tc>
        <w:tc>
          <w:tcPr>
            <w:tcW w:w="2693"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p>
        </w:tc>
        <w:tc>
          <w:tcPr>
            <w:tcW w:w="2693"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p>
        </w:tc>
        <w:tc>
          <w:tcPr>
            <w:tcW w:w="2693"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p>
        </w:tc>
        <w:tc>
          <w:tcPr>
            <w:tcW w:w="2693"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p>
        </w:tc>
        <w:tc>
          <w:tcPr>
            <w:tcW w:w="2693"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hideMark/>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hideMark/>
          </w:tcPr>
          <w:p w:rsidR="00F57EAD" w:rsidRPr="0003198D" w:rsidRDefault="00F57EAD" w:rsidP="00A470FF">
            <w:pPr>
              <w:jc w:val="center"/>
              <w:rPr>
                <w:rFonts w:ascii="Arial" w:eastAsia="Times New Roman" w:hAnsi="Arial" w:cs="Arial"/>
                <w:sz w:val="16"/>
                <w:szCs w:val="16"/>
                <w:lang w:eastAsia="fr-FR"/>
              </w:rPr>
            </w:pPr>
          </w:p>
        </w:tc>
        <w:tc>
          <w:tcPr>
            <w:tcW w:w="2693"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hideMark/>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tcPr>
          <w:p w:rsidR="00F57EAD" w:rsidRPr="0003198D" w:rsidRDefault="00F57EAD" w:rsidP="00A470FF">
            <w:pPr>
              <w:jc w:val="center"/>
              <w:rPr>
                <w:rFonts w:ascii="Arial" w:eastAsia="Times New Roman" w:hAnsi="Arial" w:cs="Arial"/>
                <w:sz w:val="16"/>
                <w:szCs w:val="16"/>
                <w:lang w:eastAsia="fr-FR"/>
              </w:rPr>
            </w:pPr>
          </w:p>
        </w:tc>
        <w:tc>
          <w:tcPr>
            <w:tcW w:w="2693"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tcPr>
          <w:p w:rsidR="00F57EAD" w:rsidRPr="0003198D" w:rsidRDefault="00F57EAD" w:rsidP="00A470FF">
            <w:pPr>
              <w:jc w:val="center"/>
              <w:rPr>
                <w:rFonts w:ascii="Arial" w:eastAsia="Times New Roman" w:hAnsi="Arial" w:cs="Arial"/>
                <w:sz w:val="16"/>
                <w:szCs w:val="16"/>
                <w:lang w:eastAsia="fr-FR"/>
              </w:rPr>
            </w:pPr>
          </w:p>
        </w:tc>
        <w:tc>
          <w:tcPr>
            <w:tcW w:w="2693"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tcPr>
          <w:p w:rsidR="00F57EAD" w:rsidRPr="0003198D" w:rsidRDefault="00F57EAD" w:rsidP="00A470FF">
            <w:pPr>
              <w:jc w:val="center"/>
              <w:rPr>
                <w:rFonts w:ascii="Arial" w:eastAsia="Times New Roman" w:hAnsi="Arial" w:cs="Arial"/>
                <w:sz w:val="16"/>
                <w:szCs w:val="16"/>
                <w:lang w:eastAsia="fr-FR"/>
              </w:rPr>
            </w:pPr>
          </w:p>
        </w:tc>
        <w:tc>
          <w:tcPr>
            <w:tcW w:w="2693"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tcPr>
          <w:p w:rsidR="00F57EAD" w:rsidRPr="0003198D" w:rsidRDefault="00F57EAD" w:rsidP="00A470FF">
            <w:pPr>
              <w:jc w:val="center"/>
              <w:rPr>
                <w:rFonts w:ascii="Arial" w:eastAsia="Times New Roman" w:hAnsi="Arial" w:cs="Arial"/>
                <w:sz w:val="16"/>
                <w:szCs w:val="16"/>
                <w:lang w:eastAsia="fr-FR"/>
              </w:rPr>
            </w:pPr>
          </w:p>
        </w:tc>
        <w:tc>
          <w:tcPr>
            <w:tcW w:w="2693"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tcPr>
          <w:p w:rsidR="00F57EAD" w:rsidRPr="0003198D" w:rsidRDefault="00F57EAD" w:rsidP="00A470FF">
            <w:pPr>
              <w:jc w:val="center"/>
              <w:rPr>
                <w:rFonts w:ascii="Arial" w:eastAsia="Times New Roman" w:hAnsi="Arial" w:cs="Arial"/>
                <w:sz w:val="16"/>
                <w:szCs w:val="16"/>
                <w:lang w:eastAsia="fr-FR"/>
              </w:rPr>
            </w:pPr>
          </w:p>
        </w:tc>
        <w:tc>
          <w:tcPr>
            <w:tcW w:w="2693"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tcPr>
          <w:p w:rsidR="00F57EAD" w:rsidRPr="0003198D" w:rsidRDefault="00F57EAD" w:rsidP="00A470FF">
            <w:pPr>
              <w:jc w:val="center"/>
              <w:rPr>
                <w:rFonts w:ascii="Arial" w:eastAsia="Times New Roman" w:hAnsi="Arial" w:cs="Arial"/>
                <w:sz w:val="16"/>
                <w:szCs w:val="16"/>
                <w:lang w:eastAsia="fr-FR"/>
              </w:rPr>
            </w:pPr>
          </w:p>
        </w:tc>
        <w:tc>
          <w:tcPr>
            <w:tcW w:w="2693"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tcPr>
          <w:p w:rsidR="00F57EAD" w:rsidRPr="0003198D" w:rsidRDefault="00F57EAD" w:rsidP="00A470FF">
            <w:pPr>
              <w:jc w:val="center"/>
              <w:rPr>
                <w:rFonts w:ascii="Arial" w:eastAsia="Times New Roman" w:hAnsi="Arial" w:cs="Arial"/>
                <w:sz w:val="16"/>
                <w:szCs w:val="16"/>
                <w:lang w:eastAsia="fr-FR"/>
              </w:rPr>
            </w:pPr>
          </w:p>
        </w:tc>
        <w:tc>
          <w:tcPr>
            <w:tcW w:w="2693"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tcPr>
          <w:p w:rsidR="00F57EAD" w:rsidRPr="0003198D" w:rsidRDefault="00F57EAD" w:rsidP="00A470FF">
            <w:pPr>
              <w:jc w:val="center"/>
              <w:rPr>
                <w:rFonts w:ascii="Arial" w:eastAsia="Times New Roman" w:hAnsi="Arial" w:cs="Arial"/>
                <w:sz w:val="16"/>
                <w:szCs w:val="16"/>
                <w:lang w:eastAsia="fr-FR"/>
              </w:rPr>
            </w:pPr>
          </w:p>
        </w:tc>
        <w:tc>
          <w:tcPr>
            <w:tcW w:w="2693"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tcPr>
          <w:p w:rsidR="00F57EAD" w:rsidRPr="0003198D" w:rsidRDefault="00F57EAD" w:rsidP="00A470FF">
            <w:pPr>
              <w:jc w:val="center"/>
              <w:rPr>
                <w:rFonts w:ascii="Arial" w:eastAsia="Times New Roman" w:hAnsi="Arial" w:cs="Arial"/>
                <w:sz w:val="16"/>
                <w:szCs w:val="16"/>
                <w:lang w:eastAsia="fr-FR"/>
              </w:rPr>
            </w:pPr>
          </w:p>
        </w:tc>
        <w:tc>
          <w:tcPr>
            <w:tcW w:w="2693"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tcPr>
          <w:p w:rsidR="00F57EAD" w:rsidRPr="0003198D" w:rsidRDefault="00F57EAD" w:rsidP="00A470FF">
            <w:pPr>
              <w:jc w:val="center"/>
              <w:rPr>
                <w:rFonts w:ascii="Arial" w:eastAsia="Times New Roman" w:hAnsi="Arial" w:cs="Arial"/>
                <w:sz w:val="16"/>
                <w:szCs w:val="16"/>
                <w:lang w:eastAsia="fr-FR"/>
              </w:rPr>
            </w:pPr>
          </w:p>
        </w:tc>
        <w:tc>
          <w:tcPr>
            <w:tcW w:w="2693"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fr-FR"/>
              </w:rPr>
            </w:pPr>
          </w:p>
        </w:tc>
      </w:tr>
      <w:tr w:rsidR="00F57EAD" w:rsidRPr="0003198D" w:rsidTr="00A470F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18" w:type="dxa"/>
          </w:tcPr>
          <w:p w:rsidR="00F57EAD" w:rsidRPr="0003198D" w:rsidRDefault="00F57EAD" w:rsidP="00A470FF">
            <w:pPr>
              <w:jc w:val="center"/>
              <w:rPr>
                <w:rFonts w:ascii="Arial" w:eastAsia="Times New Roman" w:hAnsi="Arial" w:cs="Arial"/>
                <w:sz w:val="16"/>
                <w:szCs w:val="16"/>
                <w:lang w:eastAsia="fr-FR"/>
              </w:rPr>
            </w:pPr>
          </w:p>
        </w:tc>
        <w:tc>
          <w:tcPr>
            <w:tcW w:w="2693"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c>
          <w:tcPr>
            <w:tcW w:w="2410" w:type="dxa"/>
          </w:tcPr>
          <w:p w:rsidR="00F57EAD" w:rsidRPr="0003198D" w:rsidRDefault="00F57EAD" w:rsidP="00A470F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fr-FR"/>
              </w:rPr>
            </w:pPr>
          </w:p>
        </w:tc>
      </w:tr>
    </w:tbl>
    <w:p w:rsidR="00F57EAD" w:rsidRPr="00232CDC" w:rsidRDefault="00F57EAD" w:rsidP="00F57EAD"/>
    <w:p w:rsidR="00F57EAD" w:rsidRPr="003E73A6" w:rsidRDefault="00F57EAD" w:rsidP="00F57EAD">
      <w:pPr>
        <w:pStyle w:val="Titre"/>
        <w:spacing w:line="276" w:lineRule="auto"/>
        <w:jc w:val="both"/>
        <w:rPr>
          <w:rFonts w:ascii="Arial" w:hAnsi="Arial" w:cs="Arial"/>
          <w:sz w:val="34"/>
          <w:szCs w:val="34"/>
        </w:rPr>
      </w:pPr>
      <w:r w:rsidRPr="00232CDC">
        <w:rPr>
          <w:rFonts w:ascii="Arial" w:hAnsi="Arial" w:cs="Arial"/>
          <w:sz w:val="34"/>
          <w:szCs w:val="34"/>
        </w:rPr>
        <w:lastRenderedPageBreak/>
        <w:t>II - Situation de la str</w:t>
      </w:r>
      <w:r>
        <w:rPr>
          <w:rFonts w:ascii="Arial" w:hAnsi="Arial" w:cs="Arial"/>
          <w:sz w:val="34"/>
          <w:szCs w:val="34"/>
        </w:rPr>
        <w:t>ucture</w:t>
      </w:r>
      <w:r w:rsidRPr="00232CDC">
        <w:rPr>
          <w:rFonts w:ascii="Arial" w:hAnsi="Arial" w:cs="Arial"/>
          <w:sz w:val="34"/>
          <w:szCs w:val="34"/>
        </w:rPr>
        <w:t xml:space="preserve">: pièces justificatives à transmettre concernant les indicateurs socles </w:t>
      </w:r>
    </w:p>
    <w:p w:rsidR="00F57EAD" w:rsidRDefault="00F57EAD" w:rsidP="00F57EAD">
      <w:pPr>
        <w:spacing w:after="0"/>
        <w:jc w:val="both"/>
        <w:rPr>
          <w:rFonts w:ascii="Arial" w:hAnsi="Arial" w:cs="Arial"/>
          <w:b/>
          <w:i/>
        </w:rPr>
      </w:pPr>
      <w:r w:rsidRPr="006139D4">
        <w:rPr>
          <w:rFonts w:ascii="Arial" w:hAnsi="Arial" w:cs="Arial"/>
          <w:b/>
          <w:i/>
        </w:rPr>
        <w:t>Complétez votre candidature avec les pièces justificatives correspondant aux 6 critères socle explicités ci-dessous.</w:t>
      </w:r>
    </w:p>
    <w:p w:rsidR="00F57EAD" w:rsidRDefault="00F57EAD" w:rsidP="00F57EAD">
      <w:pPr>
        <w:spacing w:after="0"/>
        <w:jc w:val="both"/>
        <w:rPr>
          <w:rFonts w:ascii="Arial" w:hAnsi="Arial" w:cs="Arial"/>
          <w:b/>
          <w:i/>
        </w:rPr>
      </w:pPr>
    </w:p>
    <w:p w:rsidR="00F57EAD" w:rsidRPr="004931BF" w:rsidRDefault="00F57EAD" w:rsidP="00F57EAD">
      <w:pPr>
        <w:spacing w:after="0"/>
        <w:jc w:val="both"/>
        <w:rPr>
          <w:rFonts w:ascii="Arial" w:hAnsi="Arial" w:cs="Arial"/>
          <w:b/>
          <w:i/>
        </w:rPr>
      </w:pPr>
    </w:p>
    <w:p w:rsidR="00F57EAD" w:rsidRPr="00A96E4A" w:rsidRDefault="00F57EAD" w:rsidP="00F57EAD">
      <w:pPr>
        <w:tabs>
          <w:tab w:val="left" w:pos="567"/>
        </w:tabs>
        <w:spacing w:after="0"/>
        <w:jc w:val="both"/>
        <w:rPr>
          <w:rFonts w:ascii="Times New Roman" w:hAnsi="Times New Roman"/>
          <w:sz w:val="20"/>
          <w:szCs w:val="20"/>
        </w:rPr>
      </w:pPr>
    </w:p>
    <w:p w:rsidR="00F57EAD" w:rsidRPr="002F243E" w:rsidRDefault="00F57EAD" w:rsidP="00F57EAD">
      <w:pPr>
        <w:pStyle w:val="Paragraphedeliste"/>
        <w:widowControl w:val="0"/>
        <w:numPr>
          <w:ilvl w:val="0"/>
          <w:numId w:val="4"/>
        </w:numPr>
        <w:tabs>
          <w:tab w:val="left" w:pos="567"/>
        </w:tabs>
        <w:autoSpaceDE w:val="0"/>
        <w:autoSpaceDN w:val="0"/>
        <w:adjustRightInd w:val="0"/>
        <w:spacing w:after="0"/>
        <w:ind w:left="567" w:hanging="567"/>
        <w:jc w:val="both"/>
        <w:rPr>
          <w:rFonts w:ascii="Arial" w:hAnsi="Arial" w:cs="Arial"/>
          <w:b/>
          <w:color w:val="365F91" w:themeColor="accent1" w:themeShade="BF"/>
        </w:rPr>
      </w:pPr>
      <w:r>
        <w:rPr>
          <w:rFonts w:ascii="Arial" w:hAnsi="Arial" w:cs="Arial"/>
          <w:b/>
          <w:color w:val="365F91" w:themeColor="accent1" w:themeShade="BF"/>
        </w:rPr>
        <w:t>Amplitude</w:t>
      </w:r>
      <w:r w:rsidRPr="00292B4C">
        <w:rPr>
          <w:rFonts w:ascii="Arial" w:hAnsi="Arial" w:cs="Arial"/>
          <w:b/>
          <w:color w:val="365F91" w:themeColor="accent1" w:themeShade="BF"/>
        </w:rPr>
        <w:t xml:space="preserve"> d’ouverture et soins non programmés de 8 h à 20 h </w:t>
      </w:r>
      <w:r>
        <w:rPr>
          <w:rFonts w:ascii="Arial" w:hAnsi="Arial" w:cs="Arial"/>
          <w:b/>
          <w:color w:val="365F91" w:themeColor="accent1" w:themeShade="BF"/>
        </w:rPr>
        <w:t>en semaine,</w:t>
      </w:r>
      <w:r w:rsidRPr="00292B4C">
        <w:rPr>
          <w:rFonts w:ascii="Arial" w:hAnsi="Arial" w:cs="Arial"/>
          <w:b/>
          <w:color w:val="365F91" w:themeColor="accent1" w:themeShade="BF"/>
        </w:rPr>
        <w:t xml:space="preserve"> le samedi matin et pendant les congés scolaires</w:t>
      </w:r>
    </w:p>
    <w:p w:rsidR="00F57EAD" w:rsidRPr="00407D5D" w:rsidRDefault="00F57EAD" w:rsidP="00F57EAD">
      <w:pPr>
        <w:widowControl w:val="0"/>
        <w:tabs>
          <w:tab w:val="left" w:pos="567"/>
        </w:tabs>
        <w:autoSpaceDE w:val="0"/>
        <w:autoSpaceDN w:val="0"/>
        <w:adjustRightInd w:val="0"/>
        <w:spacing w:after="0"/>
        <w:jc w:val="both"/>
        <w:rPr>
          <w:rFonts w:ascii="Arial" w:hAnsi="Arial" w:cs="Arial"/>
          <w:b/>
          <w:color w:val="365F91" w:themeColor="accent1" w:themeShade="BF"/>
        </w:rPr>
      </w:pPr>
    </w:p>
    <w:p w:rsidR="00F57EAD" w:rsidRDefault="00F57EAD" w:rsidP="00336459">
      <w:pPr>
        <w:pStyle w:val="Paragraphedeliste"/>
        <w:widowControl w:val="0"/>
        <w:numPr>
          <w:ilvl w:val="0"/>
          <w:numId w:val="4"/>
        </w:numPr>
        <w:tabs>
          <w:tab w:val="left" w:pos="567"/>
        </w:tabs>
        <w:autoSpaceDE w:val="0"/>
        <w:autoSpaceDN w:val="0"/>
        <w:adjustRightInd w:val="0"/>
        <w:spacing w:after="240"/>
        <w:ind w:left="0" w:firstLine="0"/>
        <w:jc w:val="both"/>
        <w:rPr>
          <w:rFonts w:ascii="Arial" w:hAnsi="Arial" w:cs="Arial"/>
          <w:b/>
          <w:i/>
          <w:color w:val="365F91" w:themeColor="accent1" w:themeShade="BF"/>
        </w:rPr>
      </w:pPr>
      <w:r w:rsidRPr="00CE261D">
        <w:rPr>
          <w:rFonts w:ascii="Arial" w:hAnsi="Arial" w:cs="Arial"/>
          <w:b/>
          <w:i/>
          <w:color w:val="365F91" w:themeColor="accent1" w:themeShade="BF"/>
        </w:rPr>
        <w:t>Accès à des soins non programmés chaque jour ouvré</w:t>
      </w:r>
    </w:p>
    <w:p w:rsidR="00336459" w:rsidRPr="00336459" w:rsidRDefault="00336459" w:rsidP="00336459">
      <w:pPr>
        <w:pStyle w:val="Paragraphedeliste"/>
        <w:spacing w:after="0" w:line="240" w:lineRule="auto"/>
        <w:rPr>
          <w:rFonts w:ascii="Arial" w:hAnsi="Arial" w:cs="Arial"/>
          <w:sz w:val="20"/>
          <w:szCs w:val="20"/>
        </w:rPr>
      </w:pPr>
    </w:p>
    <w:p w:rsidR="00F57EAD" w:rsidRPr="003E73A6" w:rsidRDefault="00F57EAD" w:rsidP="00336459">
      <w:pPr>
        <w:pStyle w:val="Paragraphedeliste"/>
        <w:numPr>
          <w:ilvl w:val="0"/>
          <w:numId w:val="5"/>
        </w:numPr>
        <w:autoSpaceDE w:val="0"/>
        <w:autoSpaceDN w:val="0"/>
        <w:adjustRightInd w:val="0"/>
        <w:spacing w:after="0"/>
        <w:ind w:left="714" w:hanging="357"/>
        <w:jc w:val="both"/>
        <w:rPr>
          <w:rFonts w:ascii="Arial" w:hAnsi="Arial" w:cs="Arial"/>
          <w:sz w:val="20"/>
          <w:szCs w:val="20"/>
        </w:rPr>
      </w:pPr>
      <w:r w:rsidRPr="00292B4C">
        <w:rPr>
          <w:rFonts w:ascii="Arial" w:hAnsi="Arial" w:cs="Arial"/>
          <w:sz w:val="20"/>
          <w:szCs w:val="20"/>
          <w:u w:val="single"/>
        </w:rPr>
        <w:t>Pièce à transmettre</w:t>
      </w:r>
      <w:r>
        <w:rPr>
          <w:rFonts w:ascii="Arial" w:hAnsi="Arial" w:cs="Arial"/>
          <w:sz w:val="20"/>
          <w:szCs w:val="20"/>
          <w:u w:val="single"/>
        </w:rPr>
        <w:t xml:space="preserve"> pour 1) et 2)</w:t>
      </w:r>
      <w:r w:rsidRPr="00292B4C">
        <w:rPr>
          <w:rFonts w:ascii="Arial" w:hAnsi="Arial" w:cs="Arial"/>
          <w:sz w:val="20"/>
          <w:szCs w:val="20"/>
          <w:u w:val="single"/>
        </w:rPr>
        <w:t> :</w:t>
      </w:r>
      <w:r>
        <w:rPr>
          <w:rFonts w:ascii="Arial" w:hAnsi="Arial" w:cs="Arial"/>
          <w:sz w:val="20"/>
          <w:szCs w:val="20"/>
        </w:rPr>
        <w:t xml:space="preserve"> </w:t>
      </w:r>
      <w:r w:rsidRPr="00CC03BB">
        <w:rPr>
          <w:rFonts w:ascii="Arial" w:hAnsi="Arial" w:cs="Arial"/>
          <w:sz w:val="20"/>
          <w:szCs w:val="20"/>
        </w:rPr>
        <w:t>Une « charte d’engagement</w:t>
      </w:r>
      <w:r>
        <w:rPr>
          <w:rFonts w:ascii="Arial" w:hAnsi="Arial" w:cs="Arial"/>
          <w:sz w:val="20"/>
          <w:szCs w:val="20"/>
        </w:rPr>
        <w:t xml:space="preserve"> » pour </w:t>
      </w:r>
      <w:r w:rsidRPr="00CC03BB">
        <w:rPr>
          <w:rFonts w:ascii="Arial" w:hAnsi="Arial" w:cs="Arial"/>
          <w:sz w:val="20"/>
          <w:szCs w:val="20"/>
        </w:rPr>
        <w:t>formaliser l’ensemble de</w:t>
      </w:r>
      <w:r>
        <w:rPr>
          <w:rFonts w:ascii="Arial" w:hAnsi="Arial" w:cs="Arial"/>
          <w:sz w:val="20"/>
          <w:szCs w:val="20"/>
        </w:rPr>
        <w:t xml:space="preserve">s engagements. Elle sera </w:t>
      </w:r>
      <w:r w:rsidRPr="00CC03BB">
        <w:rPr>
          <w:rFonts w:ascii="Arial" w:hAnsi="Arial" w:cs="Arial"/>
          <w:sz w:val="20"/>
          <w:szCs w:val="20"/>
        </w:rPr>
        <w:t>af</w:t>
      </w:r>
      <w:r>
        <w:rPr>
          <w:rFonts w:ascii="Arial" w:hAnsi="Arial" w:cs="Arial"/>
          <w:sz w:val="20"/>
          <w:szCs w:val="20"/>
        </w:rPr>
        <w:t xml:space="preserve">fichée au sein de la structure ou </w:t>
      </w:r>
      <w:r w:rsidRPr="00CC03BB">
        <w:rPr>
          <w:rFonts w:ascii="Arial" w:hAnsi="Arial" w:cs="Arial"/>
          <w:sz w:val="20"/>
          <w:szCs w:val="20"/>
        </w:rPr>
        <w:t xml:space="preserve">dans les différents sites en cas </w:t>
      </w:r>
      <w:r>
        <w:rPr>
          <w:rFonts w:ascii="Arial" w:hAnsi="Arial" w:cs="Arial"/>
          <w:sz w:val="20"/>
          <w:szCs w:val="20"/>
        </w:rPr>
        <w:t>de MSP multi-sites</w:t>
      </w:r>
      <w:r w:rsidRPr="00A84A3B">
        <w:rPr>
          <w:rFonts w:ascii="Arial" w:hAnsi="Arial" w:cs="Arial"/>
          <w:sz w:val="20"/>
          <w:szCs w:val="20"/>
        </w:rPr>
        <w:t xml:space="preserve"> </w:t>
      </w:r>
      <w:r>
        <w:rPr>
          <w:rFonts w:ascii="Arial" w:hAnsi="Arial" w:cs="Arial"/>
          <w:sz w:val="20"/>
          <w:szCs w:val="20"/>
        </w:rPr>
        <w:t xml:space="preserve">(modèle type en </w:t>
      </w:r>
      <w:r w:rsidR="00336459">
        <w:rPr>
          <w:rFonts w:ascii="Arial" w:hAnsi="Arial" w:cs="Arial"/>
          <w:sz w:val="20"/>
          <w:szCs w:val="20"/>
        </w:rPr>
        <w:t>a</w:t>
      </w:r>
      <w:r w:rsidRPr="00CC03BB">
        <w:rPr>
          <w:rFonts w:ascii="Arial" w:hAnsi="Arial" w:cs="Arial"/>
          <w:sz w:val="20"/>
          <w:szCs w:val="20"/>
        </w:rPr>
        <w:t xml:space="preserve">nnexe </w:t>
      </w:r>
      <w:r>
        <w:rPr>
          <w:rFonts w:ascii="Arial" w:hAnsi="Arial" w:cs="Arial"/>
          <w:sz w:val="20"/>
          <w:szCs w:val="20"/>
        </w:rPr>
        <w:t>1)</w:t>
      </w:r>
      <w:r w:rsidR="00336459">
        <w:rPr>
          <w:rFonts w:ascii="Arial" w:hAnsi="Arial" w:cs="Arial"/>
          <w:sz w:val="20"/>
          <w:szCs w:val="20"/>
        </w:rPr>
        <w:t>.</w:t>
      </w:r>
    </w:p>
    <w:p w:rsidR="00F57EAD" w:rsidRDefault="00F57EAD" w:rsidP="00F57EAD">
      <w:pPr>
        <w:widowControl w:val="0"/>
        <w:autoSpaceDE w:val="0"/>
        <w:autoSpaceDN w:val="0"/>
        <w:adjustRightInd w:val="0"/>
        <w:spacing w:after="0"/>
        <w:ind w:left="567" w:hanging="567"/>
        <w:jc w:val="both"/>
        <w:rPr>
          <w:rFonts w:ascii="Arial" w:hAnsi="Arial" w:cs="Arial"/>
          <w:sz w:val="20"/>
          <w:szCs w:val="20"/>
        </w:rPr>
      </w:pPr>
    </w:p>
    <w:p w:rsidR="00F57EAD" w:rsidRPr="00325F05" w:rsidRDefault="00F57EAD" w:rsidP="00F57EAD">
      <w:pPr>
        <w:widowControl w:val="0"/>
        <w:autoSpaceDE w:val="0"/>
        <w:autoSpaceDN w:val="0"/>
        <w:adjustRightInd w:val="0"/>
        <w:spacing w:after="0"/>
        <w:ind w:left="567" w:hanging="567"/>
        <w:jc w:val="both"/>
        <w:rPr>
          <w:rFonts w:ascii="Arial" w:hAnsi="Arial" w:cs="Arial"/>
          <w:sz w:val="20"/>
          <w:szCs w:val="20"/>
        </w:rPr>
      </w:pPr>
    </w:p>
    <w:p w:rsidR="00F57EAD" w:rsidRPr="007D48A1" w:rsidRDefault="00F57EAD" w:rsidP="00F57EAD">
      <w:pPr>
        <w:pStyle w:val="Paragraphedeliste"/>
        <w:widowControl w:val="0"/>
        <w:numPr>
          <w:ilvl w:val="0"/>
          <w:numId w:val="4"/>
        </w:numPr>
        <w:autoSpaceDE w:val="0"/>
        <w:autoSpaceDN w:val="0"/>
        <w:adjustRightInd w:val="0"/>
        <w:spacing w:after="0"/>
        <w:ind w:left="567" w:hanging="567"/>
        <w:jc w:val="both"/>
        <w:rPr>
          <w:rFonts w:ascii="Arial" w:hAnsi="Arial" w:cs="Arial"/>
          <w:b/>
          <w:i/>
          <w:color w:val="365F91" w:themeColor="accent1" w:themeShade="BF"/>
        </w:rPr>
      </w:pPr>
      <w:r w:rsidRPr="007D48A1">
        <w:rPr>
          <w:rFonts w:ascii="Arial" w:hAnsi="Arial" w:cs="Arial"/>
          <w:b/>
          <w:i/>
          <w:color w:val="365F91" w:themeColor="accent1" w:themeShade="BF"/>
        </w:rPr>
        <w:t xml:space="preserve">Fonction de coordination </w:t>
      </w:r>
    </w:p>
    <w:p w:rsidR="00F57EAD" w:rsidRPr="007D48A1" w:rsidRDefault="00F57EAD" w:rsidP="00F57EAD">
      <w:pPr>
        <w:widowControl w:val="0"/>
        <w:autoSpaceDE w:val="0"/>
        <w:autoSpaceDN w:val="0"/>
        <w:adjustRightInd w:val="0"/>
        <w:spacing w:after="0"/>
        <w:ind w:left="567" w:hanging="567"/>
        <w:jc w:val="both"/>
        <w:rPr>
          <w:rFonts w:ascii="Arial" w:hAnsi="Arial" w:cs="Arial"/>
          <w:sz w:val="20"/>
          <w:szCs w:val="20"/>
        </w:rPr>
      </w:pPr>
      <w:r>
        <w:rPr>
          <w:rFonts w:ascii="Arial" w:hAnsi="Arial" w:cs="Arial"/>
          <w:sz w:val="20"/>
          <w:szCs w:val="20"/>
        </w:rPr>
        <w:t xml:space="preserve">          </w:t>
      </w:r>
      <w:r w:rsidRPr="007D48A1">
        <w:rPr>
          <w:rFonts w:ascii="Arial" w:hAnsi="Arial" w:cs="Arial"/>
          <w:sz w:val="20"/>
          <w:szCs w:val="20"/>
        </w:rPr>
        <w:t>Cette fonction est assurée soit par des personnes exerçant au sein de l’équipe ayant un temps identifié et dédié, soit par du personnel recruté spécifiquement pour cette mission. Cette fonction regroupe notamment les missions suivantes :</w:t>
      </w:r>
    </w:p>
    <w:p w:rsidR="00F57EAD" w:rsidRPr="007D48A1" w:rsidRDefault="00F57EAD" w:rsidP="00F57EAD">
      <w:pPr>
        <w:pStyle w:val="Paragraphedeliste"/>
        <w:widowControl w:val="0"/>
        <w:numPr>
          <w:ilvl w:val="0"/>
          <w:numId w:val="12"/>
        </w:numPr>
        <w:autoSpaceDE w:val="0"/>
        <w:autoSpaceDN w:val="0"/>
        <w:adjustRightInd w:val="0"/>
        <w:spacing w:after="0"/>
        <w:ind w:left="1701" w:hanging="567"/>
        <w:jc w:val="both"/>
        <w:rPr>
          <w:rFonts w:ascii="Arial" w:hAnsi="Arial" w:cs="Arial"/>
          <w:sz w:val="20"/>
          <w:szCs w:val="20"/>
        </w:rPr>
      </w:pPr>
      <w:r w:rsidRPr="007D48A1">
        <w:rPr>
          <w:rFonts w:ascii="Arial" w:hAnsi="Arial" w:cs="Arial"/>
          <w:sz w:val="20"/>
          <w:szCs w:val="20"/>
        </w:rPr>
        <w:t xml:space="preserve">Animation de la coordination interprofessionnelle, </w:t>
      </w:r>
    </w:p>
    <w:p w:rsidR="00F57EAD" w:rsidRPr="007D48A1" w:rsidRDefault="00F57EAD" w:rsidP="00F57EAD">
      <w:pPr>
        <w:pStyle w:val="Paragraphedeliste"/>
        <w:widowControl w:val="0"/>
        <w:numPr>
          <w:ilvl w:val="0"/>
          <w:numId w:val="12"/>
        </w:numPr>
        <w:autoSpaceDE w:val="0"/>
        <w:autoSpaceDN w:val="0"/>
        <w:adjustRightInd w:val="0"/>
        <w:spacing w:after="0"/>
        <w:ind w:left="1701" w:hanging="567"/>
        <w:jc w:val="both"/>
        <w:rPr>
          <w:rFonts w:ascii="Arial" w:hAnsi="Arial" w:cs="Arial"/>
          <w:sz w:val="20"/>
          <w:szCs w:val="20"/>
        </w:rPr>
      </w:pPr>
      <w:r w:rsidRPr="007D48A1">
        <w:rPr>
          <w:rFonts w:ascii="Arial" w:hAnsi="Arial" w:cs="Arial"/>
          <w:sz w:val="20"/>
          <w:szCs w:val="20"/>
        </w:rPr>
        <w:t>Coordination des parcours et des dossiers patients,</w:t>
      </w:r>
    </w:p>
    <w:p w:rsidR="00F57EAD" w:rsidRPr="007D48A1" w:rsidRDefault="00F57EAD" w:rsidP="00F57EAD">
      <w:pPr>
        <w:pStyle w:val="Paragraphedeliste"/>
        <w:widowControl w:val="0"/>
        <w:numPr>
          <w:ilvl w:val="0"/>
          <w:numId w:val="12"/>
        </w:numPr>
        <w:autoSpaceDE w:val="0"/>
        <w:autoSpaceDN w:val="0"/>
        <w:adjustRightInd w:val="0"/>
        <w:spacing w:after="0"/>
        <w:ind w:left="1701" w:hanging="567"/>
        <w:jc w:val="both"/>
        <w:rPr>
          <w:rFonts w:ascii="Arial" w:hAnsi="Arial" w:cs="Arial"/>
          <w:sz w:val="20"/>
          <w:szCs w:val="20"/>
        </w:rPr>
      </w:pPr>
      <w:r w:rsidRPr="007D48A1">
        <w:rPr>
          <w:rFonts w:ascii="Arial" w:hAnsi="Arial" w:cs="Arial"/>
          <w:sz w:val="20"/>
          <w:szCs w:val="20"/>
        </w:rPr>
        <w:t>Suivi de l’utilisation du système d’information</w:t>
      </w:r>
      <w:r>
        <w:rPr>
          <w:rFonts w:ascii="Arial" w:hAnsi="Arial" w:cs="Arial"/>
          <w:sz w:val="20"/>
          <w:szCs w:val="20"/>
        </w:rPr>
        <w:t>,</w:t>
      </w:r>
    </w:p>
    <w:p w:rsidR="00F57EAD" w:rsidRPr="007D48A1" w:rsidRDefault="00F57EAD" w:rsidP="00F57EAD">
      <w:pPr>
        <w:pStyle w:val="Paragraphedeliste"/>
        <w:widowControl w:val="0"/>
        <w:numPr>
          <w:ilvl w:val="0"/>
          <w:numId w:val="12"/>
        </w:numPr>
        <w:autoSpaceDE w:val="0"/>
        <w:autoSpaceDN w:val="0"/>
        <w:adjustRightInd w:val="0"/>
        <w:spacing w:after="0"/>
        <w:ind w:left="1701" w:hanging="567"/>
        <w:jc w:val="both"/>
        <w:rPr>
          <w:rFonts w:ascii="Arial" w:hAnsi="Arial" w:cs="Arial"/>
          <w:sz w:val="20"/>
          <w:szCs w:val="20"/>
        </w:rPr>
      </w:pPr>
      <w:r w:rsidRPr="007D48A1">
        <w:rPr>
          <w:rFonts w:ascii="Arial" w:hAnsi="Arial" w:cs="Arial"/>
          <w:sz w:val="20"/>
          <w:szCs w:val="20"/>
        </w:rPr>
        <w:t>Relation avec les institutions</w:t>
      </w:r>
      <w:r>
        <w:rPr>
          <w:rFonts w:ascii="Arial" w:hAnsi="Arial" w:cs="Arial"/>
          <w:sz w:val="20"/>
          <w:szCs w:val="20"/>
        </w:rPr>
        <w:t>,</w:t>
      </w:r>
    </w:p>
    <w:p w:rsidR="00F57EAD" w:rsidRDefault="00F57EAD" w:rsidP="00F57EAD">
      <w:pPr>
        <w:pStyle w:val="Paragraphedeliste"/>
        <w:widowControl w:val="0"/>
        <w:numPr>
          <w:ilvl w:val="0"/>
          <w:numId w:val="12"/>
        </w:numPr>
        <w:autoSpaceDE w:val="0"/>
        <w:autoSpaceDN w:val="0"/>
        <w:adjustRightInd w:val="0"/>
        <w:spacing w:after="0"/>
        <w:ind w:left="1701" w:hanging="567"/>
        <w:jc w:val="both"/>
        <w:rPr>
          <w:rFonts w:ascii="Arial" w:hAnsi="Arial" w:cs="Arial"/>
          <w:sz w:val="20"/>
          <w:szCs w:val="20"/>
        </w:rPr>
      </w:pPr>
      <w:r w:rsidRPr="007D48A1">
        <w:rPr>
          <w:rFonts w:ascii="Arial" w:hAnsi="Arial" w:cs="Arial"/>
          <w:sz w:val="20"/>
          <w:szCs w:val="20"/>
        </w:rPr>
        <w:t>…</w:t>
      </w:r>
    </w:p>
    <w:p w:rsidR="00336459" w:rsidRPr="00336459" w:rsidRDefault="00336459" w:rsidP="00336459">
      <w:pPr>
        <w:widowControl w:val="0"/>
        <w:autoSpaceDE w:val="0"/>
        <w:autoSpaceDN w:val="0"/>
        <w:adjustRightInd w:val="0"/>
        <w:spacing w:after="0"/>
        <w:jc w:val="both"/>
        <w:rPr>
          <w:rFonts w:ascii="Arial" w:hAnsi="Arial" w:cs="Arial"/>
          <w:sz w:val="20"/>
          <w:szCs w:val="20"/>
        </w:rPr>
      </w:pPr>
    </w:p>
    <w:p w:rsidR="00F57EAD" w:rsidRPr="007D48A1" w:rsidRDefault="00F57EAD" w:rsidP="00F57EAD">
      <w:pPr>
        <w:pStyle w:val="Paragraphedeliste"/>
        <w:widowControl w:val="0"/>
        <w:numPr>
          <w:ilvl w:val="0"/>
          <w:numId w:val="9"/>
        </w:numPr>
        <w:autoSpaceDE w:val="0"/>
        <w:autoSpaceDN w:val="0"/>
        <w:adjustRightInd w:val="0"/>
        <w:spacing w:after="0"/>
        <w:ind w:left="709" w:hanging="283"/>
        <w:jc w:val="both"/>
        <w:rPr>
          <w:rFonts w:ascii="Arial" w:hAnsi="Arial" w:cs="Arial"/>
          <w:i/>
          <w:color w:val="FF0000"/>
          <w:sz w:val="20"/>
          <w:szCs w:val="20"/>
        </w:rPr>
      </w:pPr>
      <w:r w:rsidRPr="007D48A1">
        <w:rPr>
          <w:rFonts w:ascii="Arial" w:hAnsi="Arial" w:cs="Arial"/>
          <w:sz w:val="20"/>
          <w:szCs w:val="20"/>
          <w:u w:val="single"/>
        </w:rPr>
        <w:t>Pièce à transmettre</w:t>
      </w:r>
      <w:r w:rsidRPr="007D48A1">
        <w:rPr>
          <w:rFonts w:ascii="Arial" w:hAnsi="Arial" w:cs="Arial"/>
          <w:sz w:val="20"/>
          <w:szCs w:val="20"/>
        </w:rPr>
        <w:t> :</w:t>
      </w:r>
      <w:r>
        <w:rPr>
          <w:rFonts w:ascii="Arial" w:hAnsi="Arial" w:cs="Arial"/>
          <w:sz w:val="20"/>
          <w:szCs w:val="20"/>
        </w:rPr>
        <w:t xml:space="preserve"> </w:t>
      </w:r>
      <w:r w:rsidRPr="007D48A1">
        <w:rPr>
          <w:rFonts w:ascii="Arial" w:hAnsi="Arial" w:cs="Arial"/>
          <w:sz w:val="20"/>
          <w:szCs w:val="20"/>
        </w:rPr>
        <w:t xml:space="preserve">Document descriptif de la coordination mise en place </w:t>
      </w:r>
      <w:r w:rsidR="00336459">
        <w:rPr>
          <w:rFonts w:ascii="Arial" w:hAnsi="Arial" w:cs="Arial"/>
          <w:sz w:val="20"/>
          <w:szCs w:val="20"/>
        </w:rPr>
        <w:t>(annexe 2).</w:t>
      </w:r>
    </w:p>
    <w:p w:rsidR="00F57EAD" w:rsidRDefault="00F57EAD" w:rsidP="00F57EAD">
      <w:pPr>
        <w:widowControl w:val="0"/>
        <w:autoSpaceDE w:val="0"/>
        <w:autoSpaceDN w:val="0"/>
        <w:adjustRightInd w:val="0"/>
        <w:spacing w:after="0"/>
        <w:jc w:val="both"/>
        <w:rPr>
          <w:rFonts w:ascii="Arial" w:hAnsi="Arial" w:cs="Arial"/>
          <w:sz w:val="20"/>
          <w:szCs w:val="20"/>
        </w:rPr>
      </w:pPr>
    </w:p>
    <w:p w:rsidR="00F57EAD" w:rsidRDefault="00F57EAD" w:rsidP="00F57EAD">
      <w:pPr>
        <w:widowControl w:val="0"/>
        <w:autoSpaceDE w:val="0"/>
        <w:autoSpaceDN w:val="0"/>
        <w:adjustRightInd w:val="0"/>
        <w:spacing w:after="0"/>
        <w:jc w:val="both"/>
        <w:rPr>
          <w:rFonts w:ascii="Arial" w:hAnsi="Arial" w:cs="Arial"/>
          <w:sz w:val="20"/>
          <w:szCs w:val="20"/>
        </w:rPr>
      </w:pPr>
    </w:p>
    <w:p w:rsidR="00F57EAD" w:rsidRPr="00124597" w:rsidRDefault="00F57EAD" w:rsidP="00F57EAD">
      <w:pPr>
        <w:pStyle w:val="Paragraphedeliste"/>
        <w:widowControl w:val="0"/>
        <w:numPr>
          <w:ilvl w:val="0"/>
          <w:numId w:val="4"/>
        </w:numPr>
        <w:autoSpaceDE w:val="0"/>
        <w:autoSpaceDN w:val="0"/>
        <w:adjustRightInd w:val="0"/>
        <w:spacing w:after="0"/>
        <w:ind w:left="567" w:hanging="567"/>
        <w:jc w:val="both"/>
        <w:rPr>
          <w:rFonts w:ascii="Arial" w:hAnsi="Arial" w:cs="Arial"/>
          <w:b/>
          <w:i/>
          <w:color w:val="365F91" w:themeColor="accent1" w:themeShade="BF"/>
        </w:rPr>
      </w:pPr>
      <w:r w:rsidRPr="00CE261D">
        <w:rPr>
          <w:rFonts w:ascii="Arial" w:hAnsi="Arial" w:cs="Arial"/>
          <w:b/>
          <w:i/>
          <w:color w:val="365F91" w:themeColor="accent1" w:themeShade="BF"/>
        </w:rPr>
        <w:t>Protocoles pluri-professionnels</w:t>
      </w:r>
    </w:p>
    <w:p w:rsidR="00F57EAD" w:rsidRDefault="00F57EAD" w:rsidP="00F57EAD">
      <w:pPr>
        <w:widowControl w:val="0"/>
        <w:autoSpaceDE w:val="0"/>
        <w:autoSpaceDN w:val="0"/>
        <w:adjustRightInd w:val="0"/>
        <w:spacing w:after="0"/>
        <w:ind w:left="567"/>
        <w:jc w:val="both"/>
        <w:rPr>
          <w:rFonts w:ascii="Arial" w:hAnsi="Arial" w:cs="Arial"/>
          <w:sz w:val="20"/>
          <w:szCs w:val="20"/>
        </w:rPr>
      </w:pPr>
      <w:r w:rsidRPr="004F5EBD">
        <w:rPr>
          <w:rFonts w:ascii="Arial" w:hAnsi="Arial" w:cs="Arial"/>
          <w:sz w:val="20"/>
          <w:szCs w:val="20"/>
        </w:rPr>
        <w:t>Elaboration de protocole pluri-professionnels pour la prise en charge et le suivi des patients présentant une pathologie nécessitant l’intervention coordonnée de différents professionnels de santé (liste en annexe 3)</w:t>
      </w:r>
    </w:p>
    <w:p w:rsidR="00F57EAD" w:rsidRPr="004F5EBD" w:rsidRDefault="00F57EAD" w:rsidP="00F57EAD">
      <w:pPr>
        <w:widowControl w:val="0"/>
        <w:autoSpaceDE w:val="0"/>
        <w:autoSpaceDN w:val="0"/>
        <w:adjustRightInd w:val="0"/>
        <w:spacing w:after="0"/>
        <w:ind w:left="567"/>
        <w:jc w:val="both"/>
        <w:rPr>
          <w:rFonts w:ascii="Arial" w:hAnsi="Arial" w:cs="Arial"/>
          <w:sz w:val="20"/>
          <w:szCs w:val="20"/>
        </w:rPr>
      </w:pPr>
    </w:p>
    <w:p w:rsidR="00F57EAD" w:rsidRDefault="00F57EAD" w:rsidP="00F57EAD">
      <w:pPr>
        <w:numPr>
          <w:ilvl w:val="1"/>
          <w:numId w:val="14"/>
        </w:numPr>
        <w:spacing w:after="0"/>
        <w:ind w:left="709" w:hanging="283"/>
        <w:jc w:val="both"/>
        <w:rPr>
          <w:rFonts w:ascii="Arial" w:eastAsia="Calibri" w:hAnsi="Arial" w:cs="Arial"/>
          <w:sz w:val="20"/>
          <w:szCs w:val="20"/>
        </w:rPr>
      </w:pPr>
      <w:r w:rsidRPr="00292B4C">
        <w:rPr>
          <w:rFonts w:ascii="Arial" w:hAnsi="Arial" w:cs="Arial"/>
          <w:sz w:val="20"/>
          <w:szCs w:val="20"/>
          <w:u w:val="single"/>
        </w:rPr>
        <w:t>Pièce à transmettre :</w:t>
      </w:r>
      <w:r>
        <w:rPr>
          <w:rFonts w:ascii="Arial" w:hAnsi="Arial" w:cs="Arial"/>
          <w:sz w:val="20"/>
          <w:szCs w:val="20"/>
        </w:rPr>
        <w:t xml:space="preserve"> </w:t>
      </w:r>
      <w:r>
        <w:rPr>
          <w:rFonts w:ascii="Arial" w:eastAsia="Calibri" w:hAnsi="Arial" w:cs="Arial"/>
          <w:sz w:val="20"/>
          <w:szCs w:val="20"/>
        </w:rPr>
        <w:t xml:space="preserve">Copie </w:t>
      </w:r>
      <w:r w:rsidRPr="0065134A">
        <w:rPr>
          <w:rFonts w:ascii="Arial" w:eastAsia="Calibri" w:hAnsi="Arial" w:cs="Arial"/>
          <w:sz w:val="20"/>
          <w:szCs w:val="20"/>
        </w:rPr>
        <w:t>de</w:t>
      </w:r>
      <w:r>
        <w:rPr>
          <w:rFonts w:ascii="Arial" w:eastAsia="Calibri" w:hAnsi="Arial" w:cs="Arial"/>
          <w:sz w:val="20"/>
          <w:szCs w:val="20"/>
        </w:rPr>
        <w:t>s</w:t>
      </w:r>
      <w:r w:rsidRPr="0065134A">
        <w:rPr>
          <w:rFonts w:ascii="Arial" w:eastAsia="Calibri" w:hAnsi="Arial" w:cs="Arial"/>
          <w:sz w:val="20"/>
          <w:szCs w:val="20"/>
        </w:rPr>
        <w:t xml:space="preserve"> protocoles pluri-professionnels </w:t>
      </w:r>
      <w:r>
        <w:rPr>
          <w:rFonts w:ascii="Arial" w:eastAsia="Calibri" w:hAnsi="Arial" w:cs="Arial"/>
          <w:sz w:val="20"/>
          <w:szCs w:val="20"/>
        </w:rPr>
        <w:t>mis en œuvre au sein de l’équipe.</w:t>
      </w:r>
      <w:r w:rsidRPr="00124597">
        <w:rPr>
          <w:rFonts w:ascii="Arial" w:eastAsia="Calibri" w:hAnsi="Arial" w:cs="Arial"/>
          <w:sz w:val="20"/>
          <w:szCs w:val="20"/>
        </w:rPr>
        <w:t xml:space="preserve"> </w:t>
      </w:r>
    </w:p>
    <w:p w:rsidR="00F57EAD" w:rsidRPr="00CD3D5C" w:rsidRDefault="00F57EAD" w:rsidP="00F57EAD">
      <w:pPr>
        <w:spacing w:after="0"/>
        <w:ind w:left="709"/>
        <w:jc w:val="both"/>
        <w:rPr>
          <w:rFonts w:ascii="Arial" w:eastAsia="Calibri" w:hAnsi="Arial" w:cs="Arial"/>
          <w:sz w:val="20"/>
          <w:szCs w:val="20"/>
        </w:rPr>
      </w:pPr>
      <w:r w:rsidRPr="00CD3D5C">
        <w:rPr>
          <w:rFonts w:ascii="Arial" w:eastAsia="Calibri" w:hAnsi="Arial" w:cs="Arial"/>
          <w:sz w:val="20"/>
          <w:szCs w:val="20"/>
        </w:rPr>
        <w:t xml:space="preserve">Ces protocoles précisent : </w:t>
      </w:r>
    </w:p>
    <w:p w:rsidR="00F57EAD" w:rsidRPr="00CD3D5C" w:rsidRDefault="00F57EAD" w:rsidP="00F57EAD">
      <w:pPr>
        <w:numPr>
          <w:ilvl w:val="2"/>
          <w:numId w:val="15"/>
        </w:numPr>
        <w:spacing w:after="0"/>
        <w:ind w:left="1701" w:hanging="567"/>
        <w:jc w:val="both"/>
        <w:rPr>
          <w:rFonts w:ascii="Arial" w:eastAsia="Calibri" w:hAnsi="Arial" w:cs="Arial"/>
          <w:sz w:val="20"/>
          <w:szCs w:val="20"/>
        </w:rPr>
      </w:pPr>
      <w:r w:rsidRPr="00CD3D5C">
        <w:rPr>
          <w:rFonts w:ascii="Arial" w:eastAsia="Calibri" w:hAnsi="Arial" w:cs="Arial"/>
          <w:sz w:val="20"/>
          <w:szCs w:val="20"/>
        </w:rPr>
        <w:t>Le rôle et les temps d’intervention des différents professionnels impliqués dans la prise en charge</w:t>
      </w:r>
      <w:r>
        <w:rPr>
          <w:rFonts w:ascii="Arial" w:eastAsia="Calibri" w:hAnsi="Arial" w:cs="Arial"/>
          <w:sz w:val="20"/>
          <w:szCs w:val="20"/>
        </w:rPr>
        <w:t>,</w:t>
      </w:r>
    </w:p>
    <w:p w:rsidR="00F57EAD" w:rsidRPr="00CD3D5C" w:rsidRDefault="00F57EAD" w:rsidP="00F57EAD">
      <w:pPr>
        <w:numPr>
          <w:ilvl w:val="2"/>
          <w:numId w:val="15"/>
        </w:numPr>
        <w:spacing w:after="0"/>
        <w:ind w:left="1701" w:hanging="567"/>
        <w:jc w:val="both"/>
        <w:rPr>
          <w:rFonts w:ascii="Arial" w:eastAsia="Calibri" w:hAnsi="Arial" w:cs="Arial"/>
          <w:sz w:val="20"/>
          <w:szCs w:val="20"/>
        </w:rPr>
      </w:pPr>
      <w:r w:rsidRPr="00CD3D5C">
        <w:rPr>
          <w:rFonts w:ascii="Arial" w:eastAsia="Calibri" w:hAnsi="Arial" w:cs="Arial"/>
          <w:sz w:val="20"/>
          <w:szCs w:val="20"/>
        </w:rPr>
        <w:t>Les modalités de transmission entre professionnels des informations nécessaires à une bonne coordination des soins</w:t>
      </w:r>
      <w:r>
        <w:rPr>
          <w:rFonts w:ascii="Arial" w:eastAsia="Calibri" w:hAnsi="Arial" w:cs="Arial"/>
          <w:sz w:val="20"/>
          <w:szCs w:val="20"/>
        </w:rPr>
        <w:t>.</w:t>
      </w:r>
    </w:p>
    <w:p w:rsidR="00F57EAD" w:rsidRPr="00124597" w:rsidRDefault="00F57EAD" w:rsidP="00F57EAD">
      <w:pPr>
        <w:autoSpaceDE w:val="0"/>
        <w:autoSpaceDN w:val="0"/>
        <w:adjustRightInd w:val="0"/>
        <w:spacing w:after="0"/>
        <w:jc w:val="both"/>
        <w:rPr>
          <w:rFonts w:ascii="Arial" w:hAnsi="Arial" w:cs="Arial"/>
          <w:i/>
          <w:sz w:val="8"/>
          <w:szCs w:val="8"/>
        </w:rPr>
      </w:pPr>
    </w:p>
    <w:p w:rsidR="00F57EAD" w:rsidRPr="00407D5D" w:rsidRDefault="00F57EAD" w:rsidP="00F57EAD">
      <w:pPr>
        <w:widowControl w:val="0"/>
        <w:autoSpaceDE w:val="0"/>
        <w:autoSpaceDN w:val="0"/>
        <w:adjustRightInd w:val="0"/>
        <w:spacing w:after="0"/>
        <w:ind w:left="567"/>
        <w:jc w:val="both"/>
      </w:pPr>
      <w:r w:rsidRPr="00E90C9A">
        <w:rPr>
          <w:rFonts w:ascii="Arial" w:hAnsi="Arial" w:cs="Arial"/>
          <w:i/>
          <w:sz w:val="18"/>
          <w:szCs w:val="20"/>
        </w:rPr>
        <w:t>Les recommandations de la HAS sont accessibles sur le site de la HAS au lien suivant :</w:t>
      </w:r>
      <w:r>
        <w:rPr>
          <w:rFonts w:ascii="Arial" w:hAnsi="Arial" w:cs="Arial"/>
          <w:i/>
          <w:sz w:val="18"/>
          <w:szCs w:val="20"/>
        </w:rPr>
        <w:t xml:space="preserve"> </w:t>
      </w:r>
      <w:hyperlink r:id="rId8" w:history="1">
        <w:r w:rsidRPr="00E90C9A">
          <w:rPr>
            <w:rStyle w:val="Lienhypertexte"/>
            <w:rFonts w:ascii="Arial" w:hAnsi="Arial" w:cs="Arial"/>
            <w:i/>
            <w:sz w:val="18"/>
            <w:szCs w:val="20"/>
          </w:rPr>
          <w:t>http://www.has-sante.fr/portail/jcms/c_1216216/fr/elaboration-des-protocoles-pluriprofessionnels-de-soins-de-premier-recours</w:t>
        </w:r>
      </w:hyperlink>
    </w:p>
    <w:p w:rsidR="00F57EAD" w:rsidRDefault="00F57EAD" w:rsidP="00F57EAD">
      <w:pPr>
        <w:widowControl w:val="0"/>
        <w:autoSpaceDE w:val="0"/>
        <w:autoSpaceDN w:val="0"/>
        <w:adjustRightInd w:val="0"/>
        <w:spacing w:after="0"/>
        <w:jc w:val="both"/>
        <w:rPr>
          <w:rFonts w:ascii="Arial" w:hAnsi="Arial" w:cs="Arial"/>
          <w:sz w:val="20"/>
          <w:szCs w:val="20"/>
        </w:rPr>
      </w:pPr>
    </w:p>
    <w:p w:rsidR="00F57EAD" w:rsidRDefault="00F57EAD" w:rsidP="00F57EAD">
      <w:pPr>
        <w:widowControl w:val="0"/>
        <w:autoSpaceDE w:val="0"/>
        <w:autoSpaceDN w:val="0"/>
        <w:adjustRightInd w:val="0"/>
        <w:spacing w:after="0"/>
        <w:jc w:val="both"/>
        <w:rPr>
          <w:rFonts w:ascii="Arial" w:hAnsi="Arial" w:cs="Arial"/>
          <w:sz w:val="20"/>
          <w:szCs w:val="20"/>
        </w:rPr>
      </w:pPr>
    </w:p>
    <w:p w:rsidR="00F57EAD" w:rsidRPr="00124597" w:rsidRDefault="00F57EAD" w:rsidP="00F57EAD">
      <w:pPr>
        <w:pStyle w:val="Paragraphedeliste"/>
        <w:widowControl w:val="0"/>
        <w:numPr>
          <w:ilvl w:val="0"/>
          <w:numId w:val="4"/>
        </w:numPr>
        <w:autoSpaceDE w:val="0"/>
        <w:autoSpaceDN w:val="0"/>
        <w:adjustRightInd w:val="0"/>
        <w:spacing w:after="0"/>
        <w:ind w:left="567" w:hanging="567"/>
        <w:jc w:val="both"/>
        <w:rPr>
          <w:rFonts w:ascii="Arial" w:hAnsi="Arial" w:cs="Arial"/>
          <w:b/>
          <w:i/>
          <w:color w:val="365F91" w:themeColor="accent1" w:themeShade="BF"/>
        </w:rPr>
      </w:pPr>
      <w:r w:rsidRPr="00CE261D">
        <w:rPr>
          <w:rFonts w:ascii="Arial" w:hAnsi="Arial" w:cs="Arial"/>
          <w:b/>
          <w:i/>
          <w:color w:val="365F91" w:themeColor="accent1" w:themeShade="BF"/>
        </w:rPr>
        <w:t>Revues de dossiers</w:t>
      </w:r>
    </w:p>
    <w:p w:rsidR="00F57EAD" w:rsidRDefault="00F57EAD" w:rsidP="00F57EAD">
      <w:pPr>
        <w:pStyle w:val="Paragraphedeliste"/>
        <w:autoSpaceDE w:val="0"/>
        <w:autoSpaceDN w:val="0"/>
        <w:adjustRightInd w:val="0"/>
        <w:spacing w:after="0"/>
        <w:ind w:left="567"/>
        <w:jc w:val="both"/>
        <w:rPr>
          <w:rFonts w:ascii="Arial" w:hAnsi="Arial" w:cs="Arial"/>
          <w:sz w:val="20"/>
          <w:szCs w:val="20"/>
        </w:rPr>
      </w:pPr>
      <w:r>
        <w:rPr>
          <w:rFonts w:ascii="Arial" w:hAnsi="Arial" w:cs="Arial"/>
          <w:sz w:val="20"/>
          <w:szCs w:val="20"/>
        </w:rPr>
        <w:t xml:space="preserve">Organisation </w:t>
      </w:r>
      <w:r w:rsidRPr="00C7188E">
        <w:rPr>
          <w:rFonts w:ascii="Arial" w:hAnsi="Arial" w:cs="Arial"/>
          <w:sz w:val="20"/>
          <w:szCs w:val="20"/>
        </w:rPr>
        <w:t>d’a</w:t>
      </w:r>
      <w:r>
        <w:rPr>
          <w:rFonts w:ascii="Arial" w:hAnsi="Arial" w:cs="Arial"/>
          <w:sz w:val="20"/>
          <w:szCs w:val="20"/>
        </w:rPr>
        <w:t xml:space="preserve">u moins 6 réunions entre professionnels de la structure autour de cas patients. Pour bénéficier de la rémunération maximale, le nombre de dossiers étudiés doit correspondre à 5% des patients médecins traitants présentant une affection de longue durée ou âgés de plus de 75 ans. </w:t>
      </w:r>
    </w:p>
    <w:p w:rsidR="00F57EAD" w:rsidRPr="00577387" w:rsidRDefault="00F57EAD" w:rsidP="00F57EAD">
      <w:pPr>
        <w:pStyle w:val="Paragraphedeliste"/>
        <w:autoSpaceDE w:val="0"/>
        <w:autoSpaceDN w:val="0"/>
        <w:adjustRightInd w:val="0"/>
        <w:spacing w:after="0"/>
        <w:ind w:left="567"/>
        <w:jc w:val="both"/>
        <w:rPr>
          <w:rFonts w:ascii="Arial" w:hAnsi="Arial" w:cs="Arial"/>
          <w:sz w:val="20"/>
          <w:szCs w:val="20"/>
        </w:rPr>
      </w:pPr>
    </w:p>
    <w:p w:rsidR="00F57EAD" w:rsidRPr="00CE261D" w:rsidRDefault="00F57EAD" w:rsidP="00F57EAD">
      <w:pPr>
        <w:pStyle w:val="Paragraphedeliste"/>
        <w:numPr>
          <w:ilvl w:val="0"/>
          <w:numId w:val="7"/>
        </w:numPr>
        <w:autoSpaceDE w:val="0"/>
        <w:autoSpaceDN w:val="0"/>
        <w:adjustRightInd w:val="0"/>
        <w:spacing w:after="0"/>
        <w:jc w:val="both"/>
        <w:rPr>
          <w:rFonts w:ascii="Arial" w:hAnsi="Arial" w:cs="Arial"/>
          <w:sz w:val="20"/>
          <w:szCs w:val="20"/>
        </w:rPr>
      </w:pPr>
      <w:r>
        <w:rPr>
          <w:rFonts w:ascii="Arial" w:hAnsi="Arial" w:cs="Arial"/>
          <w:sz w:val="20"/>
          <w:szCs w:val="20"/>
          <w:u w:val="single"/>
        </w:rPr>
        <w:lastRenderedPageBreak/>
        <w:t xml:space="preserve">A noter : </w:t>
      </w:r>
      <w:r w:rsidRPr="00CE261D">
        <w:rPr>
          <w:rFonts w:ascii="Arial" w:hAnsi="Arial" w:cs="Arial"/>
          <w:sz w:val="20"/>
          <w:szCs w:val="20"/>
        </w:rPr>
        <w:t>Le planning des réunions de concertation intervenues dans l’année</w:t>
      </w:r>
      <w:r w:rsidR="00AB5CA8">
        <w:rPr>
          <w:rFonts w:ascii="Arial" w:hAnsi="Arial" w:cs="Arial"/>
          <w:sz w:val="20"/>
          <w:szCs w:val="20"/>
        </w:rPr>
        <w:t>, sera le justificatif à fournir</w:t>
      </w:r>
      <w:r>
        <w:rPr>
          <w:rFonts w:ascii="Arial" w:hAnsi="Arial" w:cs="Arial"/>
          <w:sz w:val="20"/>
          <w:szCs w:val="20"/>
        </w:rPr>
        <w:t xml:space="preserve"> dans le rapport d’activité à remettre pour le 31 janvier de l’année N+1. Ce planning doit préciser </w:t>
      </w:r>
      <w:r w:rsidRPr="00CE261D">
        <w:rPr>
          <w:rFonts w:ascii="Arial" w:hAnsi="Arial" w:cs="Arial"/>
          <w:sz w:val="20"/>
          <w:szCs w:val="20"/>
        </w:rPr>
        <w:t>les dates des réunions et le nombre de dossiers étudiés</w:t>
      </w:r>
      <w:r>
        <w:rPr>
          <w:rFonts w:ascii="Arial" w:hAnsi="Arial" w:cs="Arial"/>
          <w:sz w:val="20"/>
          <w:szCs w:val="20"/>
        </w:rPr>
        <w:t xml:space="preserve"> </w:t>
      </w:r>
      <w:r w:rsidR="00336459">
        <w:rPr>
          <w:rFonts w:ascii="Arial" w:hAnsi="Arial" w:cs="Arial"/>
          <w:sz w:val="20"/>
          <w:szCs w:val="20"/>
        </w:rPr>
        <w:t>lors de chacune d’entre elles (e</w:t>
      </w:r>
      <w:r>
        <w:rPr>
          <w:rFonts w:ascii="Arial" w:hAnsi="Arial" w:cs="Arial"/>
          <w:sz w:val="20"/>
          <w:szCs w:val="20"/>
        </w:rPr>
        <w:t>xemple en annexe 4)</w:t>
      </w:r>
      <w:r w:rsidR="00336459">
        <w:rPr>
          <w:rFonts w:ascii="Arial" w:hAnsi="Arial" w:cs="Arial"/>
          <w:sz w:val="20"/>
          <w:szCs w:val="20"/>
        </w:rPr>
        <w:t>.</w:t>
      </w:r>
    </w:p>
    <w:p w:rsidR="00F57EAD" w:rsidRPr="00CE261D" w:rsidRDefault="00F57EAD" w:rsidP="00F57EAD">
      <w:pPr>
        <w:pStyle w:val="Paragraphedeliste"/>
        <w:autoSpaceDE w:val="0"/>
        <w:autoSpaceDN w:val="0"/>
        <w:adjustRightInd w:val="0"/>
        <w:spacing w:after="0"/>
        <w:jc w:val="both"/>
        <w:rPr>
          <w:rFonts w:ascii="Arial" w:hAnsi="Arial" w:cs="Arial"/>
          <w:sz w:val="8"/>
          <w:szCs w:val="8"/>
        </w:rPr>
      </w:pPr>
      <w:r w:rsidRPr="00CE261D">
        <w:rPr>
          <w:rFonts w:ascii="Arial" w:hAnsi="Arial" w:cs="Arial"/>
          <w:sz w:val="8"/>
          <w:szCs w:val="8"/>
        </w:rPr>
        <w:t xml:space="preserve">  </w:t>
      </w:r>
    </w:p>
    <w:p w:rsidR="00F57EAD" w:rsidRPr="006B7736" w:rsidRDefault="00F57EAD" w:rsidP="00F57EAD">
      <w:pPr>
        <w:pStyle w:val="Paragraphedeliste"/>
        <w:autoSpaceDE w:val="0"/>
        <w:autoSpaceDN w:val="0"/>
        <w:adjustRightInd w:val="0"/>
        <w:spacing w:after="0"/>
        <w:ind w:left="426"/>
        <w:jc w:val="both"/>
        <w:rPr>
          <w:rFonts w:ascii="Arial" w:hAnsi="Arial" w:cs="Arial"/>
          <w:i/>
          <w:sz w:val="18"/>
          <w:szCs w:val="18"/>
        </w:rPr>
      </w:pPr>
      <w:r w:rsidRPr="00124597">
        <w:rPr>
          <w:rFonts w:ascii="Arial" w:hAnsi="Arial" w:cs="Arial"/>
          <w:i/>
          <w:sz w:val="18"/>
          <w:szCs w:val="18"/>
          <w:u w:val="single"/>
        </w:rPr>
        <w:t>Information </w:t>
      </w:r>
      <w:r>
        <w:rPr>
          <w:rFonts w:ascii="Arial" w:hAnsi="Arial" w:cs="Arial"/>
          <w:i/>
          <w:sz w:val="18"/>
          <w:szCs w:val="18"/>
        </w:rPr>
        <w:t>: l</w:t>
      </w:r>
      <w:r w:rsidRPr="00CE261D">
        <w:rPr>
          <w:rFonts w:ascii="Arial" w:hAnsi="Arial" w:cs="Arial"/>
          <w:i/>
          <w:sz w:val="18"/>
          <w:szCs w:val="18"/>
        </w:rPr>
        <w:t>e service médical de l’</w:t>
      </w:r>
      <w:r w:rsidR="00336459">
        <w:rPr>
          <w:rFonts w:ascii="Arial" w:hAnsi="Arial" w:cs="Arial"/>
          <w:i/>
          <w:sz w:val="18"/>
          <w:szCs w:val="18"/>
        </w:rPr>
        <w:t>A</w:t>
      </w:r>
      <w:r w:rsidRPr="00CE261D">
        <w:rPr>
          <w:rFonts w:ascii="Arial" w:hAnsi="Arial" w:cs="Arial"/>
          <w:i/>
          <w:sz w:val="18"/>
          <w:szCs w:val="18"/>
        </w:rPr>
        <w:t xml:space="preserve">ssurance </w:t>
      </w:r>
      <w:r w:rsidR="00336459">
        <w:rPr>
          <w:rFonts w:ascii="Arial" w:hAnsi="Arial" w:cs="Arial"/>
          <w:i/>
          <w:sz w:val="18"/>
          <w:szCs w:val="18"/>
        </w:rPr>
        <w:t>M</w:t>
      </w:r>
      <w:r w:rsidRPr="00CE261D">
        <w:rPr>
          <w:rFonts w:ascii="Arial" w:hAnsi="Arial" w:cs="Arial"/>
          <w:i/>
          <w:sz w:val="18"/>
          <w:szCs w:val="18"/>
        </w:rPr>
        <w:t>aladie a la possibilité de demander à la structure la transmission d’une copie des comptes rendus pour procéder à la vérification du respect  de la réalisation de ce critère.</w:t>
      </w:r>
    </w:p>
    <w:p w:rsidR="00F57EAD" w:rsidRPr="00336459" w:rsidRDefault="00F57EAD" w:rsidP="00F57EAD">
      <w:pPr>
        <w:autoSpaceDE w:val="0"/>
        <w:autoSpaceDN w:val="0"/>
        <w:adjustRightInd w:val="0"/>
        <w:spacing w:after="0"/>
        <w:jc w:val="both"/>
        <w:rPr>
          <w:rFonts w:ascii="Arial" w:hAnsi="Arial" w:cs="Arial"/>
          <w:sz w:val="20"/>
          <w:szCs w:val="20"/>
        </w:rPr>
      </w:pPr>
    </w:p>
    <w:p w:rsidR="00F57EAD" w:rsidRPr="00FA49C2" w:rsidRDefault="00F57EAD" w:rsidP="00F57EAD">
      <w:pPr>
        <w:pStyle w:val="Paragraphedeliste"/>
        <w:widowControl w:val="0"/>
        <w:numPr>
          <w:ilvl w:val="0"/>
          <w:numId w:val="4"/>
        </w:numPr>
        <w:autoSpaceDE w:val="0"/>
        <w:autoSpaceDN w:val="0"/>
        <w:adjustRightInd w:val="0"/>
        <w:spacing w:after="0"/>
        <w:ind w:left="567" w:hanging="567"/>
        <w:jc w:val="both"/>
        <w:rPr>
          <w:rFonts w:ascii="Arial" w:hAnsi="Arial" w:cs="Arial"/>
          <w:b/>
          <w:i/>
          <w:color w:val="365F91" w:themeColor="accent1" w:themeShade="BF"/>
        </w:rPr>
      </w:pPr>
      <w:r w:rsidRPr="00CE261D">
        <w:rPr>
          <w:rFonts w:ascii="Arial" w:hAnsi="Arial" w:cs="Arial"/>
          <w:b/>
          <w:i/>
          <w:color w:val="365F91" w:themeColor="accent1" w:themeShade="BF"/>
        </w:rPr>
        <w:t xml:space="preserve">Partage et structuration de l’information </w:t>
      </w:r>
    </w:p>
    <w:p w:rsidR="00F57EAD" w:rsidRDefault="00F57EAD" w:rsidP="00F57EAD">
      <w:pPr>
        <w:pStyle w:val="Paragraphedeliste"/>
        <w:autoSpaceDE w:val="0"/>
        <w:autoSpaceDN w:val="0"/>
        <w:adjustRightInd w:val="0"/>
        <w:spacing w:after="0"/>
        <w:ind w:left="567"/>
        <w:jc w:val="both"/>
        <w:rPr>
          <w:rFonts w:ascii="Arial" w:hAnsi="Arial" w:cs="Arial"/>
          <w:sz w:val="20"/>
          <w:szCs w:val="20"/>
        </w:rPr>
      </w:pPr>
      <w:r>
        <w:rPr>
          <w:rFonts w:ascii="Arial" w:hAnsi="Arial" w:cs="Arial"/>
          <w:sz w:val="20"/>
          <w:szCs w:val="20"/>
        </w:rPr>
        <w:t>Acquisition d’un système d’informations partagées labellisé ASIP (niveau standard ou avancé)</w:t>
      </w:r>
    </w:p>
    <w:p w:rsidR="00F57EAD" w:rsidRPr="00577387" w:rsidRDefault="00F57EAD" w:rsidP="00F57EAD">
      <w:pPr>
        <w:pStyle w:val="Paragraphedeliste"/>
        <w:autoSpaceDE w:val="0"/>
        <w:autoSpaceDN w:val="0"/>
        <w:adjustRightInd w:val="0"/>
        <w:spacing w:after="0"/>
        <w:ind w:left="567"/>
        <w:jc w:val="both"/>
        <w:rPr>
          <w:rFonts w:ascii="Arial" w:hAnsi="Arial" w:cs="Arial"/>
          <w:sz w:val="20"/>
          <w:szCs w:val="20"/>
        </w:rPr>
      </w:pPr>
    </w:p>
    <w:p w:rsidR="00F57EAD" w:rsidRPr="00577387" w:rsidRDefault="00F57EAD" w:rsidP="00F57EAD">
      <w:pPr>
        <w:pStyle w:val="Paragraphedeliste"/>
        <w:widowControl w:val="0"/>
        <w:numPr>
          <w:ilvl w:val="0"/>
          <w:numId w:val="5"/>
        </w:numPr>
        <w:autoSpaceDE w:val="0"/>
        <w:autoSpaceDN w:val="0"/>
        <w:adjustRightInd w:val="0"/>
        <w:spacing w:after="0"/>
        <w:ind w:left="709"/>
        <w:jc w:val="both"/>
        <w:rPr>
          <w:rFonts w:ascii="Arial" w:hAnsi="Arial" w:cs="Arial"/>
          <w:sz w:val="20"/>
          <w:szCs w:val="20"/>
        </w:rPr>
      </w:pPr>
      <w:r w:rsidRPr="00577387">
        <w:rPr>
          <w:rFonts w:ascii="Arial" w:hAnsi="Arial" w:cs="Arial"/>
          <w:sz w:val="20"/>
          <w:szCs w:val="20"/>
          <w:u w:val="single"/>
        </w:rPr>
        <w:t>Pièces à transmettre </w:t>
      </w:r>
      <w:r w:rsidRPr="00577387">
        <w:rPr>
          <w:rFonts w:ascii="Arial" w:hAnsi="Arial" w:cs="Arial"/>
          <w:sz w:val="20"/>
          <w:szCs w:val="20"/>
        </w:rPr>
        <w:t xml:space="preserve">: Une copie des factures du logiciel, des bons de commande ou des contrats de maintenance, d'abonnement ou de location attestant que le système d'information est </w:t>
      </w:r>
      <w:r>
        <w:rPr>
          <w:rFonts w:ascii="Arial" w:hAnsi="Arial" w:cs="Arial"/>
          <w:sz w:val="20"/>
          <w:szCs w:val="20"/>
        </w:rPr>
        <w:t>labellisé ASIP (niveau standard ou avancé</w:t>
      </w:r>
      <w:r w:rsidRPr="00577387">
        <w:rPr>
          <w:rFonts w:ascii="Arial" w:hAnsi="Arial" w:cs="Arial"/>
          <w:sz w:val="20"/>
          <w:szCs w:val="20"/>
        </w:rPr>
        <w:t xml:space="preserve">); </w:t>
      </w:r>
      <w:r>
        <w:rPr>
          <w:rFonts w:ascii="Arial" w:hAnsi="Arial" w:cs="Arial"/>
          <w:sz w:val="20"/>
          <w:szCs w:val="20"/>
        </w:rPr>
        <w:t>C</w:t>
      </w:r>
      <w:r w:rsidRPr="00577387">
        <w:rPr>
          <w:rFonts w:ascii="Arial" w:hAnsi="Arial" w:cs="Arial"/>
          <w:sz w:val="20"/>
          <w:szCs w:val="20"/>
        </w:rPr>
        <w:t>es documents comportent la date d'acquisition de l'équipement.</w:t>
      </w:r>
    </w:p>
    <w:p w:rsidR="00F57EAD" w:rsidRDefault="00F57EAD" w:rsidP="00F57EAD">
      <w:pPr>
        <w:spacing w:after="0" w:line="240" w:lineRule="auto"/>
      </w:pPr>
    </w:p>
    <w:p w:rsidR="00F57EAD" w:rsidRDefault="00F57EAD" w:rsidP="00F57EAD">
      <w:pPr>
        <w:spacing w:after="0" w:line="240" w:lineRule="auto"/>
      </w:pPr>
    </w:p>
    <w:p w:rsidR="00F57EAD" w:rsidRDefault="00F57EAD" w:rsidP="00F57EAD">
      <w:pPr>
        <w:spacing w:after="0" w:line="240" w:lineRule="auto"/>
      </w:pPr>
    </w:p>
    <w:p w:rsidR="00F57EAD" w:rsidRPr="001F5BC7" w:rsidRDefault="00F57EAD" w:rsidP="00F57EAD">
      <w:pPr>
        <w:pStyle w:val="Titre"/>
        <w:pBdr>
          <w:bottom w:val="single" w:sz="8" w:space="5" w:color="4F81BD" w:themeColor="accent1"/>
        </w:pBdr>
        <w:spacing w:line="276" w:lineRule="auto"/>
        <w:rPr>
          <w:rFonts w:ascii="Arial" w:hAnsi="Arial" w:cs="Arial"/>
          <w:sz w:val="34"/>
          <w:szCs w:val="34"/>
        </w:rPr>
      </w:pPr>
      <w:r w:rsidRPr="001F5BC7">
        <w:rPr>
          <w:rFonts w:ascii="Arial" w:hAnsi="Arial" w:cs="Arial"/>
          <w:sz w:val="34"/>
          <w:szCs w:val="34"/>
        </w:rPr>
        <w:t xml:space="preserve">III - </w:t>
      </w:r>
      <w:r>
        <w:rPr>
          <w:rFonts w:ascii="Arial" w:hAnsi="Arial" w:cs="Arial"/>
          <w:sz w:val="34"/>
          <w:szCs w:val="34"/>
        </w:rPr>
        <w:t>Situation de la structure</w:t>
      </w:r>
      <w:r w:rsidRPr="001F5BC7">
        <w:rPr>
          <w:rFonts w:ascii="Arial" w:hAnsi="Arial" w:cs="Arial"/>
          <w:sz w:val="34"/>
          <w:szCs w:val="34"/>
        </w:rPr>
        <w:t xml:space="preserve">: </w:t>
      </w:r>
      <w:r>
        <w:rPr>
          <w:rFonts w:ascii="Arial" w:hAnsi="Arial" w:cs="Arial"/>
          <w:sz w:val="34"/>
          <w:szCs w:val="34"/>
        </w:rPr>
        <w:t>p</w:t>
      </w:r>
      <w:r w:rsidRPr="001F5BC7">
        <w:rPr>
          <w:rFonts w:ascii="Arial" w:hAnsi="Arial" w:cs="Arial"/>
          <w:sz w:val="34"/>
          <w:szCs w:val="34"/>
        </w:rPr>
        <w:t xml:space="preserve">ièces justificatives à </w:t>
      </w:r>
      <w:r>
        <w:rPr>
          <w:rFonts w:ascii="Arial" w:hAnsi="Arial" w:cs="Arial"/>
          <w:sz w:val="34"/>
          <w:szCs w:val="34"/>
        </w:rPr>
        <w:t>t</w:t>
      </w:r>
      <w:r w:rsidRPr="001F5BC7">
        <w:rPr>
          <w:rFonts w:ascii="Arial" w:hAnsi="Arial" w:cs="Arial"/>
          <w:sz w:val="34"/>
          <w:szCs w:val="34"/>
        </w:rPr>
        <w:t>ransmettre concernant les indicateurs optionnels</w:t>
      </w:r>
    </w:p>
    <w:p w:rsidR="00F57EAD" w:rsidRPr="00325F05" w:rsidRDefault="00F57EAD" w:rsidP="00F57EAD">
      <w:pPr>
        <w:spacing w:after="0"/>
        <w:jc w:val="both"/>
        <w:rPr>
          <w:rFonts w:ascii="Arial" w:hAnsi="Arial" w:cs="Arial"/>
          <w:b/>
          <w:i/>
        </w:rPr>
      </w:pPr>
      <w:r w:rsidRPr="00325F05">
        <w:rPr>
          <w:rFonts w:ascii="Arial" w:hAnsi="Arial" w:cs="Arial"/>
          <w:b/>
          <w:i/>
        </w:rPr>
        <w:t xml:space="preserve">Merci de compléter votre candidature en indiquant les critères optionnels sur lesquels l’équipe se positionne. </w:t>
      </w:r>
    </w:p>
    <w:p w:rsidR="00F57EAD" w:rsidRPr="00325F05" w:rsidRDefault="00F57EAD" w:rsidP="00F57EAD">
      <w:pPr>
        <w:spacing w:after="0"/>
        <w:jc w:val="both"/>
        <w:rPr>
          <w:rFonts w:ascii="Arial" w:hAnsi="Arial" w:cs="Arial"/>
          <w:b/>
          <w:i/>
        </w:rPr>
      </w:pPr>
      <w:r w:rsidRPr="00325F05">
        <w:rPr>
          <w:rFonts w:ascii="Arial" w:hAnsi="Arial" w:cs="Arial"/>
          <w:b/>
          <w:i/>
        </w:rPr>
        <w:t>La liste des pièces demandées est indiquée à titre de conseil, vous pouvez adresser tout document attestant de la réponse de la structure aux différents critères.</w:t>
      </w:r>
    </w:p>
    <w:p w:rsidR="00F57EAD" w:rsidRDefault="00F57EAD" w:rsidP="00F57EAD">
      <w:pPr>
        <w:spacing w:after="0"/>
        <w:jc w:val="both"/>
        <w:rPr>
          <w:rFonts w:ascii="Arial" w:hAnsi="Arial" w:cs="Arial"/>
          <w:i/>
          <w:sz w:val="20"/>
          <w:szCs w:val="20"/>
        </w:rPr>
      </w:pPr>
    </w:p>
    <w:p w:rsidR="00F57EAD" w:rsidRPr="0073661E" w:rsidRDefault="00F57EAD" w:rsidP="00F57EAD">
      <w:pPr>
        <w:spacing w:after="0"/>
        <w:jc w:val="both"/>
        <w:rPr>
          <w:rFonts w:ascii="Arial" w:hAnsi="Arial" w:cs="Arial"/>
          <w:i/>
          <w:sz w:val="20"/>
          <w:szCs w:val="20"/>
        </w:rPr>
      </w:pPr>
    </w:p>
    <w:p w:rsidR="00F57EAD" w:rsidRPr="00956C7F" w:rsidRDefault="00F57EAD" w:rsidP="00F57EAD">
      <w:pPr>
        <w:pStyle w:val="Paragraphedeliste"/>
        <w:widowControl w:val="0"/>
        <w:numPr>
          <w:ilvl w:val="0"/>
          <w:numId w:val="6"/>
        </w:numPr>
        <w:autoSpaceDE w:val="0"/>
        <w:autoSpaceDN w:val="0"/>
        <w:adjustRightInd w:val="0"/>
        <w:spacing w:after="0"/>
        <w:ind w:left="567" w:hanging="567"/>
        <w:jc w:val="both"/>
        <w:rPr>
          <w:rFonts w:ascii="Arial" w:hAnsi="Arial" w:cs="Arial"/>
          <w:b/>
          <w:i/>
          <w:color w:val="365F91" w:themeColor="accent1" w:themeShade="BF"/>
        </w:rPr>
      </w:pPr>
      <w:r w:rsidRPr="006D0210">
        <w:rPr>
          <w:rFonts w:ascii="Arial" w:hAnsi="Arial" w:cs="Arial"/>
          <w:b/>
          <w:i/>
          <w:color w:val="365F91" w:themeColor="accent1" w:themeShade="BF"/>
        </w:rPr>
        <w:t xml:space="preserve">Consultations avancées </w:t>
      </w:r>
    </w:p>
    <w:p w:rsidR="00F57EAD" w:rsidRDefault="00F57EAD" w:rsidP="00F57EAD">
      <w:pPr>
        <w:spacing w:after="0" w:line="240" w:lineRule="auto"/>
        <w:ind w:left="567" w:right="-284"/>
        <w:rPr>
          <w:rFonts w:ascii="Arial" w:hAnsi="Arial" w:cs="Arial"/>
          <w:sz w:val="20"/>
          <w:szCs w:val="20"/>
        </w:rPr>
      </w:pPr>
      <w:r w:rsidRPr="008B099D">
        <w:rPr>
          <w:rFonts w:ascii="Arial" w:hAnsi="Arial" w:cs="Arial"/>
          <w:sz w:val="20"/>
          <w:szCs w:val="20"/>
        </w:rPr>
        <w:t>Intervention d’un spécialiste de 2</w:t>
      </w:r>
      <w:r w:rsidRPr="008B099D">
        <w:rPr>
          <w:rFonts w:ascii="Arial" w:hAnsi="Arial" w:cs="Arial"/>
          <w:sz w:val="20"/>
          <w:szCs w:val="20"/>
          <w:vertAlign w:val="superscript"/>
        </w:rPr>
        <w:t>nd</w:t>
      </w:r>
      <w:r>
        <w:rPr>
          <w:rFonts w:ascii="Arial" w:hAnsi="Arial" w:cs="Arial"/>
          <w:sz w:val="20"/>
          <w:szCs w:val="20"/>
        </w:rPr>
        <w:t xml:space="preserve"> recours  (spécialités médicales hors médecine générale) et/</w:t>
      </w:r>
      <w:r w:rsidRPr="008B099D">
        <w:rPr>
          <w:rFonts w:ascii="Arial" w:hAnsi="Arial" w:cs="Arial"/>
          <w:sz w:val="18"/>
          <w:szCs w:val="18"/>
        </w:rPr>
        <w:t>ou</w:t>
      </w:r>
      <w:r>
        <w:rPr>
          <w:rFonts w:ascii="Arial" w:hAnsi="Arial" w:cs="Arial"/>
          <w:sz w:val="20"/>
          <w:szCs w:val="20"/>
        </w:rPr>
        <w:t xml:space="preserve"> sage-femme </w:t>
      </w:r>
      <w:r>
        <w:rPr>
          <w:rFonts w:ascii="Arial" w:hAnsi="Arial" w:cs="Arial"/>
          <w:sz w:val="18"/>
          <w:szCs w:val="20"/>
        </w:rPr>
        <w:t>et/ou</w:t>
      </w:r>
      <w:r w:rsidRPr="008B099D">
        <w:rPr>
          <w:rFonts w:ascii="Arial" w:hAnsi="Arial" w:cs="Arial"/>
          <w:sz w:val="20"/>
          <w:szCs w:val="20"/>
        </w:rPr>
        <w:t xml:space="preserve"> chirurgien-dentiste </w:t>
      </w:r>
      <w:r>
        <w:rPr>
          <w:rFonts w:ascii="Arial" w:hAnsi="Arial" w:cs="Arial"/>
          <w:sz w:val="20"/>
          <w:szCs w:val="20"/>
        </w:rPr>
        <w:t>et/ou pharmaciens d’officine par des professionnels extérieurs</w:t>
      </w:r>
      <w:r w:rsidRPr="008B099D">
        <w:rPr>
          <w:rFonts w:ascii="Arial" w:hAnsi="Arial" w:cs="Arial"/>
          <w:sz w:val="20"/>
          <w:szCs w:val="20"/>
        </w:rPr>
        <w:t xml:space="preserve"> à la MSP :</w:t>
      </w:r>
    </w:p>
    <w:p w:rsidR="00F57EAD" w:rsidRPr="008B099D" w:rsidRDefault="00F57EAD" w:rsidP="00F57EAD">
      <w:pPr>
        <w:spacing w:after="0" w:line="240" w:lineRule="auto"/>
        <w:ind w:left="567" w:right="-284"/>
        <w:rPr>
          <w:rFonts w:ascii="Arial" w:hAnsi="Arial" w:cs="Arial"/>
          <w:sz w:val="10"/>
          <w:szCs w:val="10"/>
        </w:rPr>
      </w:pPr>
    </w:p>
    <w:p w:rsidR="00F57EAD" w:rsidRPr="0073661E" w:rsidRDefault="00F57EAD" w:rsidP="00F57EAD">
      <w:pPr>
        <w:pStyle w:val="Paragraphedeliste"/>
        <w:numPr>
          <w:ilvl w:val="0"/>
          <w:numId w:val="8"/>
        </w:numPr>
        <w:spacing w:after="0" w:line="240" w:lineRule="auto"/>
        <w:ind w:left="851" w:hanging="284"/>
        <w:jc w:val="both"/>
        <w:rPr>
          <w:rFonts w:ascii="Arial" w:hAnsi="Arial" w:cs="Arial"/>
          <w:sz w:val="20"/>
          <w:szCs w:val="20"/>
        </w:rPr>
      </w:pPr>
      <w:r>
        <w:rPr>
          <w:rFonts w:ascii="Arial" w:hAnsi="Arial" w:cs="Arial"/>
          <w:sz w:val="20"/>
          <w:szCs w:val="20"/>
        </w:rPr>
        <w:t>En moyenne 2 jours par mois.</w:t>
      </w:r>
    </w:p>
    <w:p w:rsidR="00F57EAD" w:rsidRDefault="00F57EAD" w:rsidP="00F57EAD">
      <w:pPr>
        <w:pStyle w:val="Paragraphedeliste"/>
        <w:numPr>
          <w:ilvl w:val="0"/>
          <w:numId w:val="8"/>
        </w:numPr>
        <w:spacing w:after="0" w:line="240" w:lineRule="auto"/>
        <w:ind w:left="851" w:hanging="284"/>
        <w:jc w:val="both"/>
        <w:rPr>
          <w:rFonts w:ascii="Arial" w:hAnsi="Arial" w:cs="Arial"/>
          <w:sz w:val="20"/>
          <w:szCs w:val="20"/>
        </w:rPr>
      </w:pPr>
      <w:r>
        <w:rPr>
          <w:rFonts w:ascii="Arial" w:hAnsi="Arial" w:cs="Arial"/>
          <w:sz w:val="20"/>
          <w:szCs w:val="20"/>
        </w:rPr>
        <w:t>Au minima 2.5 jours par semaine soit</w:t>
      </w:r>
      <w:r w:rsidRPr="0073661E">
        <w:rPr>
          <w:rFonts w:ascii="Arial" w:hAnsi="Arial" w:cs="Arial"/>
          <w:sz w:val="20"/>
          <w:szCs w:val="20"/>
        </w:rPr>
        <w:t xml:space="preserve"> 0.5 équivalent temps plein</w:t>
      </w:r>
      <w:r>
        <w:rPr>
          <w:rFonts w:ascii="Arial" w:hAnsi="Arial" w:cs="Arial"/>
          <w:sz w:val="20"/>
          <w:szCs w:val="20"/>
        </w:rPr>
        <w:t>.</w:t>
      </w:r>
    </w:p>
    <w:p w:rsidR="00F57EAD" w:rsidRPr="0073661E" w:rsidRDefault="00F57EAD" w:rsidP="00F57EAD">
      <w:pPr>
        <w:pStyle w:val="Paragraphedeliste"/>
        <w:spacing w:after="0" w:line="240" w:lineRule="auto"/>
        <w:ind w:left="1069"/>
        <w:jc w:val="both"/>
        <w:rPr>
          <w:rFonts w:ascii="Arial" w:hAnsi="Arial" w:cs="Arial"/>
          <w:sz w:val="20"/>
          <w:szCs w:val="20"/>
        </w:rPr>
      </w:pPr>
    </w:p>
    <w:p w:rsidR="00F57EAD" w:rsidRPr="00F42544" w:rsidRDefault="00F57EAD" w:rsidP="00F57EAD">
      <w:pPr>
        <w:pStyle w:val="Paragraphedeliste"/>
        <w:numPr>
          <w:ilvl w:val="0"/>
          <w:numId w:val="5"/>
        </w:numPr>
        <w:autoSpaceDE w:val="0"/>
        <w:autoSpaceDN w:val="0"/>
        <w:adjustRightInd w:val="0"/>
        <w:spacing w:after="0"/>
        <w:jc w:val="both"/>
        <w:rPr>
          <w:rFonts w:ascii="Arial" w:hAnsi="Arial" w:cs="Arial"/>
          <w:sz w:val="18"/>
          <w:szCs w:val="18"/>
        </w:rPr>
      </w:pPr>
      <w:r>
        <w:rPr>
          <w:rFonts w:ascii="Arial" w:hAnsi="Arial" w:cs="Arial"/>
          <w:sz w:val="20"/>
          <w:szCs w:val="20"/>
          <w:u w:val="single"/>
        </w:rPr>
        <w:t>A noter </w:t>
      </w:r>
      <w:r w:rsidRPr="002F243E">
        <w:rPr>
          <w:rFonts w:ascii="Arial" w:hAnsi="Arial" w:cs="Arial"/>
          <w:sz w:val="20"/>
          <w:szCs w:val="20"/>
        </w:rPr>
        <w:t>: le rapport d’activité à transmettre pour le 31 janvier de l’année N+1 devra comporter un document attestant</w:t>
      </w:r>
      <w:r w:rsidRPr="00F42544">
        <w:rPr>
          <w:rFonts w:ascii="Arial" w:hAnsi="Arial" w:cs="Arial"/>
          <w:sz w:val="20"/>
          <w:szCs w:val="20"/>
        </w:rPr>
        <w:t xml:space="preserve"> de l’organisation de ces consultations avancées (contrats avec les professionnels intervenant sous forme de vacations, etc.). </w:t>
      </w:r>
    </w:p>
    <w:p w:rsidR="00F57EAD" w:rsidRPr="00F42544" w:rsidRDefault="00F57EAD" w:rsidP="00F57EAD">
      <w:pPr>
        <w:pStyle w:val="Paragraphedeliste"/>
        <w:autoSpaceDE w:val="0"/>
        <w:autoSpaceDN w:val="0"/>
        <w:adjustRightInd w:val="0"/>
        <w:spacing w:after="0"/>
        <w:jc w:val="both"/>
        <w:rPr>
          <w:rFonts w:ascii="Arial" w:hAnsi="Arial" w:cs="Arial"/>
          <w:sz w:val="18"/>
          <w:szCs w:val="18"/>
        </w:rPr>
      </w:pPr>
    </w:p>
    <w:p w:rsidR="00F57EAD" w:rsidRPr="00045225" w:rsidRDefault="00F57EAD" w:rsidP="00F57EAD">
      <w:pPr>
        <w:autoSpaceDE w:val="0"/>
        <w:autoSpaceDN w:val="0"/>
        <w:adjustRightInd w:val="0"/>
        <w:spacing w:after="0"/>
        <w:jc w:val="both"/>
        <w:rPr>
          <w:rFonts w:ascii="Arial" w:hAnsi="Arial" w:cs="Arial"/>
          <w:sz w:val="18"/>
          <w:szCs w:val="18"/>
        </w:rPr>
      </w:pPr>
    </w:p>
    <w:p w:rsidR="00F57EAD" w:rsidRPr="00956C7F" w:rsidRDefault="00F57EAD" w:rsidP="00F57EAD">
      <w:pPr>
        <w:pStyle w:val="Paragraphedeliste"/>
        <w:widowControl w:val="0"/>
        <w:numPr>
          <w:ilvl w:val="0"/>
          <w:numId w:val="6"/>
        </w:numPr>
        <w:autoSpaceDE w:val="0"/>
        <w:autoSpaceDN w:val="0"/>
        <w:adjustRightInd w:val="0"/>
        <w:spacing w:after="0"/>
        <w:ind w:left="567" w:hanging="567"/>
        <w:jc w:val="both"/>
        <w:rPr>
          <w:rFonts w:ascii="Arial" w:hAnsi="Arial" w:cs="Arial"/>
          <w:b/>
          <w:i/>
          <w:color w:val="365F91" w:themeColor="accent1" w:themeShade="BF"/>
        </w:rPr>
      </w:pPr>
      <w:r>
        <w:rPr>
          <w:rFonts w:ascii="Arial" w:hAnsi="Arial" w:cs="Arial"/>
          <w:b/>
          <w:i/>
          <w:color w:val="365F91" w:themeColor="accent1" w:themeShade="BF"/>
        </w:rPr>
        <w:t>Missions de santé publique </w:t>
      </w:r>
      <w:r w:rsidRPr="006D0210">
        <w:rPr>
          <w:rFonts w:ascii="Arial" w:hAnsi="Arial" w:cs="Arial"/>
          <w:b/>
          <w:i/>
          <w:color w:val="365F91" w:themeColor="accent1" w:themeShade="BF"/>
        </w:rPr>
        <w:t xml:space="preserve"> </w:t>
      </w:r>
    </w:p>
    <w:p w:rsidR="00F57EAD" w:rsidRPr="00D72391" w:rsidRDefault="00F57EAD" w:rsidP="00F57EAD">
      <w:pPr>
        <w:pStyle w:val="Paragraphedeliste"/>
        <w:numPr>
          <w:ilvl w:val="0"/>
          <w:numId w:val="5"/>
        </w:numPr>
        <w:autoSpaceDE w:val="0"/>
        <w:autoSpaceDN w:val="0"/>
        <w:adjustRightInd w:val="0"/>
        <w:spacing w:after="0"/>
        <w:jc w:val="both"/>
        <w:rPr>
          <w:rFonts w:ascii="Arial" w:hAnsi="Arial" w:cs="Arial"/>
          <w:sz w:val="20"/>
          <w:szCs w:val="20"/>
        </w:rPr>
      </w:pPr>
      <w:r w:rsidRPr="00D72391">
        <w:rPr>
          <w:rFonts w:ascii="Arial" w:hAnsi="Arial" w:cs="Arial"/>
          <w:sz w:val="20"/>
          <w:szCs w:val="20"/>
          <w:u w:val="single"/>
        </w:rPr>
        <w:t>Pièces à transmettre </w:t>
      </w:r>
      <w:r w:rsidRPr="00D72391">
        <w:rPr>
          <w:rFonts w:ascii="Arial" w:hAnsi="Arial" w:cs="Arial"/>
          <w:sz w:val="20"/>
          <w:szCs w:val="20"/>
        </w:rPr>
        <w:t>: liste des missions de santé publique complémentaires que la structure souhaite voir intégrer à son contrat (seul 2 projets pourront être valorisés) – Liste des missions en a</w:t>
      </w:r>
      <w:r>
        <w:rPr>
          <w:rFonts w:ascii="Arial" w:hAnsi="Arial" w:cs="Arial"/>
          <w:sz w:val="20"/>
          <w:szCs w:val="20"/>
        </w:rPr>
        <w:t>nnexe 5</w:t>
      </w:r>
      <w:r w:rsidRPr="00D72391">
        <w:rPr>
          <w:rFonts w:ascii="Arial" w:hAnsi="Arial" w:cs="Arial"/>
          <w:sz w:val="20"/>
          <w:szCs w:val="20"/>
        </w:rPr>
        <w:t>.</w:t>
      </w:r>
    </w:p>
    <w:p w:rsidR="00F57EAD" w:rsidRDefault="00F57EAD" w:rsidP="00F57EAD">
      <w:pPr>
        <w:autoSpaceDE w:val="0"/>
        <w:autoSpaceDN w:val="0"/>
        <w:adjustRightInd w:val="0"/>
        <w:spacing w:after="0"/>
        <w:jc w:val="both"/>
        <w:rPr>
          <w:rFonts w:ascii="Arial" w:hAnsi="Arial" w:cs="Arial"/>
          <w:sz w:val="20"/>
          <w:szCs w:val="20"/>
        </w:rPr>
      </w:pPr>
    </w:p>
    <w:p w:rsidR="00F57EAD" w:rsidRDefault="00F57EAD" w:rsidP="00F57EAD">
      <w:pPr>
        <w:autoSpaceDE w:val="0"/>
        <w:autoSpaceDN w:val="0"/>
        <w:adjustRightInd w:val="0"/>
        <w:spacing w:after="0"/>
        <w:ind w:left="709" w:firstLine="709"/>
        <w:jc w:val="both"/>
        <w:rPr>
          <w:rFonts w:ascii="Arial" w:hAnsi="Arial" w:cs="Arial"/>
          <w:sz w:val="20"/>
          <w:szCs w:val="20"/>
        </w:rPr>
      </w:pPr>
      <w:r>
        <w:rPr>
          <w:rFonts w:ascii="Arial" w:hAnsi="Arial" w:cs="Arial"/>
          <w:sz w:val="20"/>
          <w:szCs w:val="20"/>
        </w:rPr>
        <w:t>1</w:t>
      </w:r>
      <w:r w:rsidRPr="002F243E">
        <w:rPr>
          <w:rFonts w:ascii="Arial" w:hAnsi="Arial" w:cs="Arial"/>
          <w:sz w:val="20"/>
          <w:szCs w:val="20"/>
          <w:vertAlign w:val="superscript"/>
        </w:rPr>
        <w:t>ère</w:t>
      </w:r>
      <w:r>
        <w:rPr>
          <w:rFonts w:ascii="Arial" w:hAnsi="Arial" w:cs="Arial"/>
          <w:sz w:val="20"/>
          <w:szCs w:val="20"/>
        </w:rPr>
        <w:t xml:space="preserve"> Mission : …………………………………………</w:t>
      </w:r>
    </w:p>
    <w:p w:rsidR="00F57EAD" w:rsidRDefault="00F57EAD" w:rsidP="00F57EAD">
      <w:pPr>
        <w:autoSpaceDE w:val="0"/>
        <w:autoSpaceDN w:val="0"/>
        <w:adjustRightInd w:val="0"/>
        <w:spacing w:after="0"/>
        <w:jc w:val="both"/>
        <w:rPr>
          <w:rFonts w:ascii="Arial" w:hAnsi="Arial" w:cs="Arial"/>
          <w:sz w:val="20"/>
          <w:szCs w:val="20"/>
        </w:rPr>
      </w:pPr>
    </w:p>
    <w:p w:rsidR="00F57EAD" w:rsidRDefault="00F57EAD" w:rsidP="00F57EAD">
      <w:pPr>
        <w:autoSpaceDE w:val="0"/>
        <w:autoSpaceDN w:val="0"/>
        <w:adjustRightInd w:val="0"/>
        <w:spacing w:after="0"/>
        <w:ind w:left="709" w:firstLine="709"/>
        <w:jc w:val="both"/>
        <w:rPr>
          <w:rFonts w:ascii="Arial" w:hAnsi="Arial" w:cs="Arial"/>
          <w:sz w:val="20"/>
          <w:szCs w:val="20"/>
        </w:rPr>
      </w:pPr>
      <w:r>
        <w:rPr>
          <w:rFonts w:ascii="Arial" w:hAnsi="Arial" w:cs="Arial"/>
          <w:sz w:val="20"/>
          <w:szCs w:val="20"/>
        </w:rPr>
        <w:t>2</w:t>
      </w:r>
      <w:r w:rsidRPr="002F243E">
        <w:rPr>
          <w:rFonts w:ascii="Arial" w:hAnsi="Arial" w:cs="Arial"/>
          <w:sz w:val="20"/>
          <w:szCs w:val="20"/>
          <w:vertAlign w:val="superscript"/>
        </w:rPr>
        <w:t>ème</w:t>
      </w:r>
      <w:r>
        <w:rPr>
          <w:rFonts w:ascii="Arial" w:hAnsi="Arial" w:cs="Arial"/>
          <w:sz w:val="20"/>
          <w:szCs w:val="20"/>
        </w:rPr>
        <w:t xml:space="preserve"> Mission : ………………………………………...</w:t>
      </w:r>
    </w:p>
    <w:p w:rsidR="00F57EAD" w:rsidRDefault="00F57EAD" w:rsidP="00F57EAD">
      <w:pPr>
        <w:autoSpaceDE w:val="0"/>
        <w:autoSpaceDN w:val="0"/>
        <w:adjustRightInd w:val="0"/>
        <w:spacing w:after="0"/>
        <w:jc w:val="both"/>
        <w:rPr>
          <w:rFonts w:ascii="Arial" w:hAnsi="Arial" w:cs="Arial"/>
          <w:sz w:val="20"/>
          <w:szCs w:val="20"/>
        </w:rPr>
      </w:pPr>
    </w:p>
    <w:p w:rsidR="00F57EAD" w:rsidRPr="00956C7F" w:rsidRDefault="00F57EAD" w:rsidP="00F57EAD">
      <w:pPr>
        <w:autoSpaceDE w:val="0"/>
        <w:autoSpaceDN w:val="0"/>
        <w:adjustRightInd w:val="0"/>
        <w:spacing w:after="0"/>
        <w:jc w:val="both"/>
        <w:rPr>
          <w:rFonts w:ascii="Arial" w:hAnsi="Arial" w:cs="Arial"/>
          <w:sz w:val="20"/>
          <w:szCs w:val="20"/>
        </w:rPr>
      </w:pPr>
    </w:p>
    <w:p w:rsidR="00F57EAD" w:rsidRPr="00956C7F" w:rsidRDefault="00F57EAD" w:rsidP="00F57EAD">
      <w:pPr>
        <w:pStyle w:val="Paragraphedeliste"/>
        <w:widowControl w:val="0"/>
        <w:numPr>
          <w:ilvl w:val="0"/>
          <w:numId w:val="6"/>
        </w:numPr>
        <w:autoSpaceDE w:val="0"/>
        <w:autoSpaceDN w:val="0"/>
        <w:adjustRightInd w:val="0"/>
        <w:spacing w:after="0"/>
        <w:ind w:left="567" w:hanging="567"/>
        <w:jc w:val="both"/>
        <w:rPr>
          <w:rFonts w:ascii="Arial" w:hAnsi="Arial" w:cs="Arial"/>
          <w:b/>
          <w:i/>
          <w:color w:val="365F91" w:themeColor="accent1" w:themeShade="BF"/>
        </w:rPr>
      </w:pPr>
      <w:r>
        <w:rPr>
          <w:rFonts w:ascii="Arial" w:hAnsi="Arial" w:cs="Arial"/>
          <w:b/>
          <w:i/>
          <w:color w:val="365F91" w:themeColor="accent1" w:themeShade="BF"/>
        </w:rPr>
        <w:t>Satisfaction des patients </w:t>
      </w:r>
      <w:r w:rsidRPr="006D0210">
        <w:rPr>
          <w:rFonts w:ascii="Arial" w:hAnsi="Arial" w:cs="Arial"/>
          <w:b/>
          <w:i/>
          <w:color w:val="365F91" w:themeColor="accent1" w:themeShade="BF"/>
        </w:rPr>
        <w:t xml:space="preserve"> </w:t>
      </w:r>
    </w:p>
    <w:p w:rsidR="00F57EAD" w:rsidRPr="00AE23D6" w:rsidRDefault="00F57EAD" w:rsidP="00F57EAD">
      <w:pPr>
        <w:autoSpaceDE w:val="0"/>
        <w:autoSpaceDN w:val="0"/>
        <w:adjustRightInd w:val="0"/>
        <w:spacing w:after="0"/>
        <w:ind w:left="567"/>
        <w:jc w:val="both"/>
        <w:rPr>
          <w:rFonts w:ascii="Arial" w:hAnsi="Arial" w:cs="Arial"/>
          <w:sz w:val="20"/>
          <w:szCs w:val="20"/>
        </w:rPr>
      </w:pPr>
      <w:r w:rsidRPr="00AE23D6">
        <w:rPr>
          <w:rFonts w:ascii="Arial" w:hAnsi="Arial" w:cs="Arial"/>
          <w:sz w:val="20"/>
          <w:szCs w:val="20"/>
        </w:rPr>
        <w:t>Mise en place, en collaboration si possible avec des représentant</w:t>
      </w:r>
      <w:r w:rsidR="00336459">
        <w:rPr>
          <w:rFonts w:ascii="Arial" w:hAnsi="Arial" w:cs="Arial"/>
          <w:sz w:val="20"/>
          <w:szCs w:val="20"/>
        </w:rPr>
        <w:t>s</w:t>
      </w:r>
      <w:r w:rsidRPr="00AE23D6">
        <w:rPr>
          <w:rFonts w:ascii="Arial" w:hAnsi="Arial" w:cs="Arial"/>
          <w:sz w:val="20"/>
          <w:szCs w:val="20"/>
        </w:rPr>
        <w:t xml:space="preserve"> des patients, d’outils permettant d’évaluer la satisfaction et les besoins des patients sur l’organisation et les services offerts par l’équipe (exemple : questionnaire)</w:t>
      </w:r>
      <w:r>
        <w:rPr>
          <w:rFonts w:ascii="Arial" w:hAnsi="Arial" w:cs="Arial"/>
          <w:sz w:val="20"/>
          <w:szCs w:val="20"/>
        </w:rPr>
        <w:t>.</w:t>
      </w:r>
    </w:p>
    <w:p w:rsidR="00F57EAD" w:rsidRPr="00D72391" w:rsidRDefault="00F57EAD" w:rsidP="00F57EAD">
      <w:pPr>
        <w:pStyle w:val="Paragraphedeliste"/>
        <w:numPr>
          <w:ilvl w:val="0"/>
          <w:numId w:val="5"/>
        </w:numPr>
        <w:autoSpaceDE w:val="0"/>
        <w:autoSpaceDN w:val="0"/>
        <w:adjustRightInd w:val="0"/>
        <w:spacing w:after="0"/>
        <w:jc w:val="both"/>
        <w:rPr>
          <w:rFonts w:ascii="Arial" w:hAnsi="Arial" w:cs="Arial"/>
          <w:sz w:val="20"/>
          <w:szCs w:val="20"/>
        </w:rPr>
      </w:pPr>
      <w:r>
        <w:rPr>
          <w:rFonts w:ascii="Arial" w:hAnsi="Arial" w:cs="Arial"/>
          <w:sz w:val="20"/>
          <w:szCs w:val="20"/>
          <w:u w:val="single"/>
        </w:rPr>
        <w:lastRenderedPageBreak/>
        <w:t>A noter </w:t>
      </w:r>
      <w:r w:rsidRPr="002F243E">
        <w:rPr>
          <w:rFonts w:ascii="Arial" w:hAnsi="Arial" w:cs="Arial"/>
          <w:sz w:val="20"/>
          <w:szCs w:val="20"/>
        </w:rPr>
        <w:t>: le rapport d’activité à transmettre pour le 31 janvier de l’année N+1 devra comporter</w:t>
      </w:r>
      <w:r w:rsidRPr="00D72391">
        <w:rPr>
          <w:rFonts w:ascii="Arial" w:hAnsi="Arial" w:cs="Arial"/>
          <w:sz w:val="20"/>
          <w:szCs w:val="20"/>
        </w:rPr>
        <w:t xml:space="preserve"> tout document attestant de la mise en place d’outils permettant d’évaluer la satisfaction et les besoins exprimés par les patients sur l’organisation et les services offerts par la structure et des adaptations réalisées au regard des besoins identifiés.</w:t>
      </w:r>
    </w:p>
    <w:p w:rsidR="00F57EAD" w:rsidRPr="005E5CD0" w:rsidRDefault="00F57EAD" w:rsidP="00F57EAD">
      <w:pPr>
        <w:widowControl w:val="0"/>
        <w:autoSpaceDE w:val="0"/>
        <w:autoSpaceDN w:val="0"/>
        <w:adjustRightInd w:val="0"/>
        <w:spacing w:after="0"/>
        <w:jc w:val="both"/>
        <w:rPr>
          <w:rFonts w:ascii="Arial" w:hAnsi="Arial" w:cs="Arial"/>
          <w:color w:val="365F91" w:themeColor="accent1" w:themeShade="BF"/>
          <w:sz w:val="20"/>
          <w:szCs w:val="20"/>
        </w:rPr>
      </w:pPr>
    </w:p>
    <w:p w:rsidR="00F57EAD" w:rsidRPr="005E5CD0" w:rsidRDefault="00F57EAD" w:rsidP="00F57EAD">
      <w:pPr>
        <w:widowControl w:val="0"/>
        <w:autoSpaceDE w:val="0"/>
        <w:autoSpaceDN w:val="0"/>
        <w:adjustRightInd w:val="0"/>
        <w:spacing w:after="0"/>
        <w:jc w:val="both"/>
        <w:rPr>
          <w:rFonts w:ascii="Arial" w:hAnsi="Arial" w:cs="Arial"/>
          <w:color w:val="365F91" w:themeColor="accent1" w:themeShade="BF"/>
          <w:sz w:val="20"/>
          <w:szCs w:val="20"/>
        </w:rPr>
      </w:pPr>
    </w:p>
    <w:p w:rsidR="00F57EAD" w:rsidRPr="00956C7F" w:rsidRDefault="00F57EAD" w:rsidP="00F57EAD">
      <w:pPr>
        <w:pStyle w:val="Paragraphedeliste"/>
        <w:widowControl w:val="0"/>
        <w:numPr>
          <w:ilvl w:val="0"/>
          <w:numId w:val="6"/>
        </w:numPr>
        <w:autoSpaceDE w:val="0"/>
        <w:autoSpaceDN w:val="0"/>
        <w:adjustRightInd w:val="0"/>
        <w:spacing w:after="0"/>
        <w:ind w:left="567" w:hanging="567"/>
        <w:jc w:val="both"/>
        <w:rPr>
          <w:rFonts w:ascii="Arial" w:hAnsi="Arial" w:cs="Arial"/>
          <w:b/>
          <w:i/>
          <w:color w:val="365F91" w:themeColor="accent1" w:themeShade="BF"/>
        </w:rPr>
      </w:pPr>
      <w:r w:rsidRPr="006D0210">
        <w:rPr>
          <w:rFonts w:ascii="Arial" w:hAnsi="Arial" w:cs="Arial"/>
          <w:b/>
          <w:i/>
          <w:color w:val="365F91" w:themeColor="accent1" w:themeShade="BF"/>
        </w:rPr>
        <w:t>Formation des jeunes professionnels de santé</w:t>
      </w:r>
    </w:p>
    <w:p w:rsidR="00F57EAD" w:rsidRPr="00D72391" w:rsidRDefault="00F57EAD" w:rsidP="00F57EAD">
      <w:pPr>
        <w:pStyle w:val="Paragraphedeliste"/>
        <w:numPr>
          <w:ilvl w:val="0"/>
          <w:numId w:val="5"/>
        </w:numPr>
        <w:autoSpaceDE w:val="0"/>
        <w:autoSpaceDN w:val="0"/>
        <w:adjustRightInd w:val="0"/>
        <w:spacing w:after="0" w:line="240" w:lineRule="auto"/>
        <w:jc w:val="both"/>
        <w:rPr>
          <w:rFonts w:ascii="Arial" w:hAnsi="Arial" w:cs="Arial"/>
          <w:sz w:val="20"/>
          <w:szCs w:val="20"/>
        </w:rPr>
      </w:pPr>
      <w:r>
        <w:rPr>
          <w:rFonts w:ascii="Arial" w:hAnsi="Arial" w:cs="Arial"/>
          <w:sz w:val="20"/>
          <w:szCs w:val="20"/>
          <w:u w:val="single"/>
        </w:rPr>
        <w:t>A noter </w:t>
      </w:r>
      <w:r w:rsidRPr="002F243E">
        <w:rPr>
          <w:rFonts w:ascii="Arial" w:hAnsi="Arial" w:cs="Arial"/>
          <w:sz w:val="20"/>
          <w:szCs w:val="20"/>
        </w:rPr>
        <w:t>: le rapport d’activité à transmettre pour le 31 janvier de l’année N+1 devra comporter</w:t>
      </w:r>
      <w:r w:rsidRPr="00D72391">
        <w:rPr>
          <w:rFonts w:ascii="Arial" w:hAnsi="Arial" w:cs="Arial"/>
          <w:sz w:val="20"/>
          <w:szCs w:val="20"/>
        </w:rPr>
        <w:t xml:space="preserve"> </w:t>
      </w:r>
      <w:r>
        <w:rPr>
          <w:rFonts w:ascii="Arial" w:hAnsi="Arial" w:cs="Arial"/>
          <w:sz w:val="20"/>
          <w:szCs w:val="20"/>
        </w:rPr>
        <w:t xml:space="preserve">la </w:t>
      </w:r>
      <w:r w:rsidRPr="00D72391">
        <w:rPr>
          <w:rFonts w:ascii="Arial" w:hAnsi="Arial" w:cs="Arial"/>
          <w:sz w:val="20"/>
          <w:szCs w:val="20"/>
        </w:rPr>
        <w:t>copie des attestations de stages réalisés au sein de la structure (au moins 2 stages par an, toutes professions confondues).</w:t>
      </w:r>
    </w:p>
    <w:p w:rsidR="00F57EAD" w:rsidRPr="005E5CD0" w:rsidRDefault="00F57EAD" w:rsidP="00F57EAD">
      <w:pPr>
        <w:spacing w:after="0"/>
        <w:rPr>
          <w:rFonts w:ascii="Arial" w:eastAsia="Times New Roman" w:hAnsi="Arial" w:cs="Arial"/>
          <w:b/>
          <w:bCs/>
          <w:sz w:val="20"/>
          <w:szCs w:val="20"/>
          <w:lang w:eastAsia="fr-FR"/>
        </w:rPr>
      </w:pPr>
    </w:p>
    <w:p w:rsidR="00F57EAD" w:rsidRPr="005E5CD0" w:rsidRDefault="00F57EAD" w:rsidP="00F57EAD">
      <w:pPr>
        <w:spacing w:after="0"/>
        <w:rPr>
          <w:rFonts w:ascii="Arial" w:eastAsia="Times New Roman" w:hAnsi="Arial" w:cs="Arial"/>
          <w:b/>
          <w:bCs/>
          <w:sz w:val="20"/>
          <w:szCs w:val="20"/>
          <w:lang w:eastAsia="fr-FR"/>
        </w:rPr>
      </w:pPr>
    </w:p>
    <w:p w:rsidR="00F57EAD" w:rsidRPr="006D0210" w:rsidRDefault="00F57EAD" w:rsidP="00F57EAD">
      <w:pPr>
        <w:pStyle w:val="Paragraphedeliste"/>
        <w:numPr>
          <w:ilvl w:val="0"/>
          <w:numId w:val="6"/>
        </w:numPr>
        <w:spacing w:after="0"/>
        <w:ind w:left="567" w:hanging="567"/>
        <w:rPr>
          <w:rFonts w:ascii="Arial" w:hAnsi="Arial" w:cs="Arial"/>
          <w:b/>
          <w:i/>
          <w:color w:val="365F91" w:themeColor="accent1" w:themeShade="BF"/>
        </w:rPr>
      </w:pPr>
      <w:r w:rsidRPr="006D0210">
        <w:rPr>
          <w:rFonts w:ascii="Arial" w:hAnsi="Arial" w:cs="Arial"/>
          <w:b/>
          <w:i/>
          <w:color w:val="365F91" w:themeColor="accent1" w:themeShade="BF"/>
        </w:rPr>
        <w:t>Formalisation d’une procédure de transmis</w:t>
      </w:r>
      <w:r>
        <w:rPr>
          <w:rFonts w:ascii="Arial" w:hAnsi="Arial" w:cs="Arial"/>
          <w:b/>
          <w:i/>
          <w:color w:val="365F91" w:themeColor="accent1" w:themeShade="BF"/>
        </w:rPr>
        <w:t>sion de données patients avec d</w:t>
      </w:r>
      <w:r w:rsidRPr="006D0210">
        <w:rPr>
          <w:rFonts w:ascii="Arial" w:hAnsi="Arial" w:cs="Arial"/>
          <w:b/>
          <w:i/>
          <w:color w:val="365F91" w:themeColor="accent1" w:themeShade="BF"/>
        </w:rPr>
        <w:t>es professionnels de santé</w:t>
      </w:r>
      <w:r>
        <w:rPr>
          <w:rFonts w:ascii="Arial" w:hAnsi="Arial" w:cs="Arial"/>
          <w:b/>
          <w:i/>
          <w:color w:val="365F91" w:themeColor="accent1" w:themeShade="BF"/>
        </w:rPr>
        <w:t>/ établissements</w:t>
      </w:r>
      <w:r w:rsidRPr="006D0210">
        <w:rPr>
          <w:rFonts w:ascii="Arial" w:hAnsi="Arial" w:cs="Arial"/>
          <w:b/>
          <w:i/>
          <w:color w:val="365F91" w:themeColor="accent1" w:themeShade="BF"/>
        </w:rPr>
        <w:t xml:space="preserve"> extérieurs à la structu</w:t>
      </w:r>
      <w:r>
        <w:rPr>
          <w:rFonts w:ascii="Arial" w:hAnsi="Arial" w:cs="Arial"/>
          <w:b/>
          <w:i/>
          <w:color w:val="365F91" w:themeColor="accent1" w:themeShade="BF"/>
        </w:rPr>
        <w:t>re</w:t>
      </w:r>
    </w:p>
    <w:p w:rsidR="00F57EAD" w:rsidRPr="00D72391" w:rsidRDefault="00F57EAD" w:rsidP="00F57EAD">
      <w:pPr>
        <w:pStyle w:val="Paragraphedeliste"/>
        <w:numPr>
          <w:ilvl w:val="0"/>
          <w:numId w:val="5"/>
        </w:numPr>
        <w:spacing w:after="0" w:line="240" w:lineRule="auto"/>
        <w:jc w:val="both"/>
        <w:rPr>
          <w:rFonts w:ascii="Arial" w:hAnsi="Arial" w:cs="Arial"/>
          <w:bCs/>
          <w:sz w:val="20"/>
          <w:szCs w:val="20"/>
        </w:rPr>
      </w:pPr>
      <w:r>
        <w:rPr>
          <w:rFonts w:ascii="Arial" w:hAnsi="Arial" w:cs="Arial"/>
          <w:sz w:val="20"/>
          <w:szCs w:val="20"/>
          <w:u w:val="single"/>
        </w:rPr>
        <w:t>A noter </w:t>
      </w:r>
      <w:r w:rsidRPr="002F243E">
        <w:rPr>
          <w:rFonts w:ascii="Arial" w:hAnsi="Arial" w:cs="Arial"/>
          <w:sz w:val="20"/>
          <w:szCs w:val="20"/>
        </w:rPr>
        <w:t>: le rapport d’activité à transmettre pour le 31 janvier de l’année N+1 devra comporter</w:t>
      </w:r>
      <w:r w:rsidRPr="00D72391">
        <w:rPr>
          <w:rFonts w:ascii="Arial" w:hAnsi="Arial" w:cs="Arial"/>
          <w:sz w:val="20"/>
          <w:szCs w:val="20"/>
        </w:rPr>
        <w:t xml:space="preserve"> </w:t>
      </w:r>
      <w:r>
        <w:rPr>
          <w:rFonts w:ascii="Arial" w:hAnsi="Arial" w:cs="Arial"/>
          <w:sz w:val="20"/>
          <w:szCs w:val="20"/>
        </w:rPr>
        <w:t xml:space="preserve">tout </w:t>
      </w:r>
      <w:r w:rsidRPr="00D72391">
        <w:rPr>
          <w:rFonts w:ascii="Arial" w:hAnsi="Arial" w:cs="Arial"/>
          <w:bCs/>
          <w:sz w:val="20"/>
          <w:szCs w:val="20"/>
        </w:rPr>
        <w:t xml:space="preserve">document attestant de la mise en place de procédures de transmission des données de santé  nécessaires : </w:t>
      </w:r>
    </w:p>
    <w:p w:rsidR="00F57EAD" w:rsidRPr="00A96E4A" w:rsidRDefault="00F57EAD" w:rsidP="00F57EAD">
      <w:pPr>
        <w:pStyle w:val="Paragraphedeliste"/>
        <w:numPr>
          <w:ilvl w:val="0"/>
          <w:numId w:val="18"/>
        </w:numPr>
        <w:spacing w:after="0" w:line="240" w:lineRule="auto"/>
        <w:ind w:left="851" w:hanging="142"/>
        <w:jc w:val="both"/>
        <w:rPr>
          <w:rFonts w:ascii="Arial" w:hAnsi="Arial" w:cs="Arial"/>
          <w:bCs/>
          <w:sz w:val="20"/>
          <w:szCs w:val="20"/>
        </w:rPr>
      </w:pPr>
      <w:r w:rsidRPr="004316E3">
        <w:rPr>
          <w:rFonts w:ascii="Arial" w:hAnsi="Arial" w:cs="Arial"/>
          <w:bCs/>
          <w:sz w:val="20"/>
          <w:szCs w:val="20"/>
        </w:rPr>
        <w:t xml:space="preserve">aux professionnels de santé extérieurs intervenant dans la prise en charge des patients de la </w:t>
      </w:r>
      <w:r>
        <w:rPr>
          <w:rFonts w:ascii="Arial" w:hAnsi="Arial" w:cs="Arial"/>
          <w:bCs/>
          <w:sz w:val="20"/>
          <w:szCs w:val="20"/>
        </w:rPr>
        <w:t>MSP</w:t>
      </w:r>
    </w:p>
    <w:p w:rsidR="00F57EAD" w:rsidRDefault="00F57EAD" w:rsidP="00F57EAD">
      <w:pPr>
        <w:pStyle w:val="Paragraphedeliste"/>
        <w:numPr>
          <w:ilvl w:val="0"/>
          <w:numId w:val="18"/>
        </w:numPr>
        <w:spacing w:after="0" w:line="240" w:lineRule="auto"/>
        <w:ind w:left="851" w:hanging="142"/>
        <w:jc w:val="both"/>
        <w:rPr>
          <w:rFonts w:ascii="Arial" w:hAnsi="Arial" w:cs="Arial"/>
          <w:bCs/>
          <w:sz w:val="20"/>
          <w:szCs w:val="20"/>
        </w:rPr>
      </w:pPr>
      <w:r w:rsidRPr="004316E3">
        <w:rPr>
          <w:rFonts w:ascii="Arial" w:hAnsi="Arial" w:cs="Arial"/>
          <w:bCs/>
          <w:sz w:val="20"/>
          <w:szCs w:val="20"/>
        </w:rPr>
        <w:t>aux services et établissements sanitaires en cas d’hospitalisation</w:t>
      </w:r>
      <w:r w:rsidRPr="00A96E4A">
        <w:rPr>
          <w:rFonts w:ascii="Arial" w:hAnsi="Arial" w:cs="Arial"/>
          <w:bCs/>
          <w:sz w:val="20"/>
          <w:szCs w:val="20"/>
        </w:rPr>
        <w:t xml:space="preserve"> </w:t>
      </w:r>
    </w:p>
    <w:p w:rsidR="00F57EAD" w:rsidRDefault="00F57EAD" w:rsidP="00F57EAD">
      <w:pPr>
        <w:pStyle w:val="Paragraphedeliste"/>
        <w:numPr>
          <w:ilvl w:val="0"/>
          <w:numId w:val="18"/>
        </w:numPr>
        <w:spacing w:after="0" w:line="240" w:lineRule="auto"/>
        <w:ind w:left="851" w:hanging="142"/>
        <w:jc w:val="both"/>
        <w:rPr>
          <w:rFonts w:ascii="Arial" w:hAnsi="Arial" w:cs="Arial"/>
          <w:bCs/>
          <w:sz w:val="20"/>
          <w:szCs w:val="20"/>
        </w:rPr>
      </w:pPr>
      <w:r>
        <w:rPr>
          <w:rFonts w:ascii="Arial" w:hAnsi="Arial" w:cs="Arial"/>
          <w:bCs/>
          <w:sz w:val="20"/>
          <w:szCs w:val="20"/>
        </w:rPr>
        <w:t xml:space="preserve">aux services </w:t>
      </w:r>
      <w:r w:rsidRPr="004316E3">
        <w:rPr>
          <w:rFonts w:ascii="Arial" w:hAnsi="Arial" w:cs="Arial"/>
          <w:bCs/>
          <w:sz w:val="20"/>
          <w:szCs w:val="20"/>
        </w:rPr>
        <w:t>médico-sociaux</w:t>
      </w:r>
    </w:p>
    <w:p w:rsidR="00F57EAD" w:rsidRDefault="00F57EAD" w:rsidP="00F57EAD">
      <w:pPr>
        <w:pStyle w:val="Paragraphedeliste"/>
        <w:numPr>
          <w:ilvl w:val="0"/>
          <w:numId w:val="18"/>
        </w:numPr>
        <w:spacing w:after="0" w:line="240" w:lineRule="auto"/>
        <w:ind w:left="851" w:hanging="142"/>
        <w:jc w:val="both"/>
        <w:rPr>
          <w:rFonts w:ascii="Arial" w:hAnsi="Arial" w:cs="Arial"/>
          <w:bCs/>
          <w:sz w:val="20"/>
          <w:szCs w:val="20"/>
        </w:rPr>
      </w:pPr>
      <w:r>
        <w:rPr>
          <w:rFonts w:ascii="Arial" w:hAnsi="Arial" w:cs="Arial"/>
          <w:bCs/>
          <w:sz w:val="20"/>
          <w:szCs w:val="20"/>
        </w:rPr>
        <w:t>aux intervenants sociaux</w:t>
      </w:r>
    </w:p>
    <w:p w:rsidR="00F57EAD" w:rsidRPr="00A96E4A" w:rsidRDefault="00F57EAD" w:rsidP="00F57EAD">
      <w:pPr>
        <w:pStyle w:val="Paragraphedeliste"/>
        <w:spacing w:after="0" w:line="240" w:lineRule="auto"/>
        <w:ind w:left="851"/>
        <w:jc w:val="both"/>
        <w:rPr>
          <w:rFonts w:ascii="Arial" w:hAnsi="Arial" w:cs="Arial"/>
          <w:bCs/>
          <w:sz w:val="6"/>
          <w:szCs w:val="6"/>
        </w:rPr>
      </w:pPr>
    </w:p>
    <w:p w:rsidR="00F57EAD" w:rsidRPr="00045225" w:rsidRDefault="00F57EAD" w:rsidP="00F57EAD">
      <w:pPr>
        <w:autoSpaceDE w:val="0"/>
        <w:autoSpaceDN w:val="0"/>
        <w:adjustRightInd w:val="0"/>
        <w:spacing w:after="0" w:line="240" w:lineRule="auto"/>
        <w:ind w:left="360"/>
        <w:jc w:val="both"/>
        <w:rPr>
          <w:rFonts w:ascii="Arial" w:hAnsi="Arial" w:cs="Arial"/>
          <w:i/>
          <w:sz w:val="6"/>
          <w:szCs w:val="6"/>
          <w:u w:val="single"/>
        </w:rPr>
      </w:pPr>
    </w:p>
    <w:p w:rsidR="00F57EAD" w:rsidRDefault="00F57EAD" w:rsidP="00F57EAD">
      <w:pPr>
        <w:autoSpaceDE w:val="0"/>
        <w:autoSpaceDN w:val="0"/>
        <w:adjustRightInd w:val="0"/>
        <w:spacing w:after="0" w:line="240" w:lineRule="auto"/>
        <w:jc w:val="both"/>
        <w:rPr>
          <w:rFonts w:ascii="Arial" w:hAnsi="Arial" w:cs="Arial"/>
          <w:i/>
          <w:sz w:val="20"/>
          <w:szCs w:val="20"/>
        </w:rPr>
      </w:pPr>
      <w:r w:rsidRPr="00A96E4A">
        <w:rPr>
          <w:rFonts w:ascii="Arial" w:hAnsi="Arial" w:cs="Arial"/>
          <w:i/>
          <w:sz w:val="20"/>
          <w:szCs w:val="20"/>
          <w:u w:val="single"/>
        </w:rPr>
        <w:t>Information </w:t>
      </w:r>
      <w:r w:rsidRPr="00A96E4A">
        <w:rPr>
          <w:rFonts w:ascii="Arial" w:hAnsi="Arial" w:cs="Arial"/>
          <w:i/>
          <w:sz w:val="20"/>
          <w:szCs w:val="20"/>
        </w:rPr>
        <w:t xml:space="preserve">: Cette procédure doit définir les modalités de transmission des données de santé nécessaires à la prise en charge des patients (notamment la transmission du volet de synthèse médical). Pour chaque patient hospitalisé, un dossier médical électronique ayant vocation à être partagé entre les différents professionnels de la </w:t>
      </w:r>
      <w:r>
        <w:rPr>
          <w:rFonts w:ascii="Arial" w:hAnsi="Arial" w:cs="Arial"/>
          <w:i/>
          <w:sz w:val="20"/>
          <w:szCs w:val="20"/>
        </w:rPr>
        <w:t>MSP</w:t>
      </w:r>
      <w:r w:rsidRPr="00A96E4A">
        <w:rPr>
          <w:rFonts w:ascii="Arial" w:hAnsi="Arial" w:cs="Arial"/>
          <w:i/>
          <w:sz w:val="20"/>
          <w:szCs w:val="20"/>
        </w:rPr>
        <w:t xml:space="preserve"> dans le respect de la réglementation est ouvert et alimenté </w:t>
      </w:r>
      <w:r w:rsidR="00336459">
        <w:rPr>
          <w:rFonts w:ascii="Arial" w:hAnsi="Arial" w:cs="Arial"/>
          <w:i/>
          <w:sz w:val="20"/>
          <w:szCs w:val="20"/>
        </w:rPr>
        <w:t>(</w:t>
      </w:r>
      <w:r w:rsidRPr="00A96E4A">
        <w:rPr>
          <w:rFonts w:ascii="Arial" w:hAnsi="Arial" w:cs="Arial"/>
          <w:i/>
          <w:sz w:val="20"/>
          <w:szCs w:val="20"/>
        </w:rPr>
        <w:t xml:space="preserve">au moins le </w:t>
      </w:r>
      <w:r w:rsidR="00336459">
        <w:rPr>
          <w:rFonts w:ascii="Arial" w:hAnsi="Arial" w:cs="Arial"/>
          <w:i/>
          <w:sz w:val="20"/>
          <w:szCs w:val="20"/>
        </w:rPr>
        <w:t>volet de synthèse médical)</w:t>
      </w:r>
      <w:r w:rsidRPr="00A96E4A">
        <w:rPr>
          <w:rFonts w:ascii="Arial" w:hAnsi="Arial" w:cs="Arial"/>
          <w:i/>
          <w:sz w:val="20"/>
          <w:szCs w:val="20"/>
        </w:rPr>
        <w:t>.</w:t>
      </w:r>
    </w:p>
    <w:p w:rsidR="00F57EAD" w:rsidRPr="005E5CD0" w:rsidRDefault="00F57EAD" w:rsidP="00F57EAD">
      <w:pPr>
        <w:autoSpaceDE w:val="0"/>
        <w:autoSpaceDN w:val="0"/>
        <w:adjustRightInd w:val="0"/>
        <w:spacing w:after="0" w:line="240" w:lineRule="auto"/>
        <w:jc w:val="both"/>
        <w:rPr>
          <w:rFonts w:ascii="Arial" w:hAnsi="Arial" w:cs="Arial"/>
          <w:i/>
          <w:sz w:val="20"/>
          <w:szCs w:val="20"/>
        </w:rPr>
      </w:pPr>
    </w:p>
    <w:p w:rsidR="00F57EAD" w:rsidRPr="005E5CD0" w:rsidRDefault="00F57EAD" w:rsidP="00F57EAD">
      <w:pPr>
        <w:autoSpaceDE w:val="0"/>
        <w:autoSpaceDN w:val="0"/>
        <w:adjustRightInd w:val="0"/>
        <w:spacing w:after="0" w:line="240" w:lineRule="auto"/>
        <w:jc w:val="both"/>
        <w:rPr>
          <w:rFonts w:ascii="Arial" w:hAnsi="Arial" w:cs="Arial"/>
          <w:i/>
          <w:sz w:val="20"/>
          <w:szCs w:val="20"/>
        </w:rPr>
      </w:pPr>
    </w:p>
    <w:p w:rsidR="00F57EAD" w:rsidRPr="005E5CD0" w:rsidRDefault="00F57EAD" w:rsidP="00F57EAD">
      <w:pPr>
        <w:autoSpaceDE w:val="0"/>
        <w:autoSpaceDN w:val="0"/>
        <w:adjustRightInd w:val="0"/>
        <w:spacing w:line="360" w:lineRule="auto"/>
        <w:jc w:val="both"/>
        <w:rPr>
          <w:rFonts w:ascii="Arial" w:hAnsi="Arial" w:cs="Arial"/>
          <w:i/>
          <w:sz w:val="20"/>
          <w:szCs w:val="20"/>
        </w:rPr>
      </w:pPr>
    </w:p>
    <w:p w:rsidR="00F57EAD" w:rsidRPr="00BC556F" w:rsidRDefault="00F57EAD" w:rsidP="00F57EAD">
      <w:pPr>
        <w:contextualSpacing/>
        <w:jc w:val="both"/>
        <w:rPr>
          <w:rFonts w:ascii="Arial" w:hAnsi="Arial" w:cs="Arial"/>
          <w:bCs/>
        </w:rPr>
      </w:pPr>
      <w:r w:rsidRPr="00BC556F">
        <w:rPr>
          <w:rFonts w:ascii="Arial" w:hAnsi="Arial" w:cs="Arial"/>
          <w:bCs/>
        </w:rPr>
        <w:t>Fait à  ………………….  le ……………………</w:t>
      </w:r>
    </w:p>
    <w:p w:rsidR="00F57EAD" w:rsidRPr="00FD3A74" w:rsidRDefault="00F57EAD" w:rsidP="00F57EAD">
      <w:pPr>
        <w:pStyle w:val="Corpsdetexte"/>
        <w:spacing w:after="200" w:line="276" w:lineRule="auto"/>
        <w:contextualSpacing/>
        <w:rPr>
          <w:rFonts w:ascii="Arial" w:eastAsiaTheme="minorHAnsi" w:hAnsi="Arial" w:cs="Arial"/>
          <w:sz w:val="22"/>
          <w:szCs w:val="22"/>
          <w:lang w:eastAsia="en-US"/>
        </w:rPr>
      </w:pPr>
      <w:r w:rsidRPr="00FD3A74">
        <w:rPr>
          <w:rFonts w:ascii="Arial" w:eastAsiaTheme="minorHAnsi" w:hAnsi="Arial" w:cs="Arial"/>
          <w:sz w:val="22"/>
          <w:szCs w:val="22"/>
          <w:lang w:eastAsia="en-US"/>
        </w:rPr>
        <w:t>M/Mme/Dr………………………………… agissant pour le compte de (nom de la structure) ………..</w:t>
      </w:r>
    </w:p>
    <w:p w:rsidR="00F57EAD" w:rsidRPr="00BC556F" w:rsidRDefault="00F57EAD" w:rsidP="00F57EAD">
      <w:pPr>
        <w:pStyle w:val="Corpsdetexte"/>
        <w:spacing w:after="200" w:line="276" w:lineRule="auto"/>
        <w:contextualSpacing/>
        <w:rPr>
          <w:rFonts w:ascii="Arial" w:eastAsiaTheme="minorHAnsi" w:hAnsi="Arial" w:cs="Arial"/>
          <w:bCs/>
          <w:sz w:val="22"/>
          <w:szCs w:val="22"/>
          <w:lang w:eastAsia="en-US"/>
        </w:rPr>
      </w:pPr>
    </w:p>
    <w:p w:rsidR="00F57EAD" w:rsidRPr="00BC556F" w:rsidRDefault="00F57EAD" w:rsidP="00F57EAD">
      <w:pPr>
        <w:contextualSpacing/>
        <w:jc w:val="both"/>
        <w:rPr>
          <w:rFonts w:ascii="Arial" w:hAnsi="Arial" w:cs="Arial"/>
          <w:bCs/>
        </w:rPr>
      </w:pPr>
      <w:r w:rsidRPr="00BC556F">
        <w:rPr>
          <w:rFonts w:ascii="Arial" w:hAnsi="Arial" w:cs="Arial"/>
          <w:bCs/>
        </w:rPr>
        <w:t>Signature</w:t>
      </w:r>
    </w:p>
    <w:p w:rsidR="00F57EAD" w:rsidRDefault="00F57EAD" w:rsidP="00F57EAD">
      <w:pPr>
        <w:tabs>
          <w:tab w:val="left" w:pos="13780"/>
        </w:tabs>
        <w:jc w:val="both"/>
        <w:rPr>
          <w:rFonts w:ascii="Arial" w:eastAsiaTheme="majorEastAsia" w:hAnsi="Arial" w:cs="Arial"/>
          <w:color w:val="17365D" w:themeColor="text2" w:themeShade="BF"/>
          <w:spacing w:val="5"/>
          <w:kern w:val="28"/>
          <w:sz w:val="20"/>
          <w:szCs w:val="20"/>
        </w:rPr>
        <w:sectPr w:rsidR="00F57EAD" w:rsidSect="00F57EAD">
          <w:headerReference w:type="first" r:id="rId9"/>
          <w:pgSz w:w="11906" w:h="16838"/>
          <w:pgMar w:top="1134" w:right="992" w:bottom="1134" w:left="1134" w:header="426" w:footer="709" w:gutter="0"/>
          <w:cols w:space="708"/>
          <w:titlePg/>
          <w:docGrid w:linePitch="360"/>
        </w:sectPr>
      </w:pPr>
    </w:p>
    <w:p w:rsidR="00FD3A74" w:rsidRPr="00146A8B" w:rsidRDefault="00FD3A74" w:rsidP="00146A8B">
      <w:pPr>
        <w:pStyle w:val="Titre"/>
        <w:pBdr>
          <w:bottom w:val="none" w:sz="0" w:space="0" w:color="auto"/>
        </w:pBdr>
        <w:spacing w:after="0" w:line="276" w:lineRule="auto"/>
        <w:ind w:left="-709"/>
        <w:jc w:val="both"/>
        <w:rPr>
          <w:rFonts w:ascii="Arial" w:hAnsi="Arial" w:cs="Arial"/>
          <w:b/>
          <w:color w:val="auto"/>
          <w:sz w:val="24"/>
          <w:szCs w:val="24"/>
        </w:rPr>
      </w:pPr>
      <w:r w:rsidRPr="00146A8B">
        <w:rPr>
          <w:rFonts w:ascii="Arial" w:hAnsi="Arial" w:cs="Arial"/>
          <w:b/>
          <w:color w:val="auto"/>
          <w:sz w:val="24"/>
          <w:szCs w:val="24"/>
        </w:rPr>
        <w:lastRenderedPageBreak/>
        <w:t>ANNEXE 1 – Modèle type</w:t>
      </w:r>
    </w:p>
    <w:p w:rsidR="00FD3A74" w:rsidRPr="00FD3A74" w:rsidRDefault="00FD3A74" w:rsidP="00F57EAD">
      <w:pPr>
        <w:pStyle w:val="Titre"/>
        <w:pBdr>
          <w:bottom w:val="none" w:sz="0" w:space="0" w:color="auto"/>
        </w:pBdr>
        <w:spacing w:line="276" w:lineRule="auto"/>
        <w:jc w:val="center"/>
        <w:rPr>
          <w:rFonts w:ascii="Arial" w:hAnsi="Arial" w:cs="Arial"/>
          <w:sz w:val="32"/>
          <w:szCs w:val="32"/>
        </w:rPr>
      </w:pPr>
    </w:p>
    <w:p w:rsidR="00F57EAD" w:rsidRPr="00672C00" w:rsidRDefault="00F57EAD" w:rsidP="00F57EAD">
      <w:pPr>
        <w:pStyle w:val="Titre"/>
        <w:pBdr>
          <w:bottom w:val="none" w:sz="0" w:space="0" w:color="auto"/>
        </w:pBdr>
        <w:spacing w:line="276" w:lineRule="auto"/>
        <w:jc w:val="center"/>
        <w:rPr>
          <w:rFonts w:ascii="Arial" w:hAnsi="Arial" w:cs="Arial"/>
          <w:sz w:val="36"/>
          <w:szCs w:val="36"/>
        </w:rPr>
      </w:pPr>
      <w:r w:rsidRPr="00672C00">
        <w:rPr>
          <w:rFonts w:ascii="Arial" w:hAnsi="Arial" w:cs="Arial"/>
          <w:sz w:val="36"/>
          <w:szCs w:val="36"/>
        </w:rPr>
        <w:t>CHARTE D’ENGAGEMENT DE LA MAISON DE SANTE DE</w:t>
      </w:r>
      <w:r w:rsidR="00FD3A74">
        <w:rPr>
          <w:rFonts w:ascii="Arial" w:hAnsi="Arial" w:cs="Arial"/>
          <w:sz w:val="36"/>
          <w:szCs w:val="36"/>
        </w:rPr>
        <w:t xml:space="preserve"> </w:t>
      </w:r>
      <w:r w:rsidRPr="00672C00">
        <w:rPr>
          <w:rFonts w:ascii="Arial" w:hAnsi="Arial" w:cs="Arial"/>
          <w:sz w:val="36"/>
          <w:szCs w:val="36"/>
        </w:rPr>
        <w:t>…</w:t>
      </w:r>
      <w:r>
        <w:rPr>
          <w:rFonts w:ascii="Arial" w:hAnsi="Arial" w:cs="Arial"/>
          <w:sz w:val="36"/>
          <w:szCs w:val="36"/>
        </w:rPr>
        <w:t>………………………………………….</w:t>
      </w:r>
    </w:p>
    <w:p w:rsidR="00F57EAD" w:rsidRPr="00672C00" w:rsidRDefault="00F57EAD" w:rsidP="00F57EAD">
      <w:pPr>
        <w:widowControl w:val="0"/>
        <w:autoSpaceDE w:val="0"/>
        <w:autoSpaceDN w:val="0"/>
        <w:adjustRightInd w:val="0"/>
        <w:spacing w:after="0" w:line="240" w:lineRule="auto"/>
        <w:jc w:val="both"/>
        <w:rPr>
          <w:rFonts w:ascii="Arial" w:hAnsi="Arial" w:cs="Arial"/>
          <w:sz w:val="20"/>
          <w:szCs w:val="20"/>
        </w:rPr>
      </w:pPr>
      <w:r w:rsidRPr="00672C00">
        <w:rPr>
          <w:rFonts w:ascii="Arial" w:hAnsi="Arial" w:cs="Arial"/>
          <w:sz w:val="20"/>
          <w:szCs w:val="20"/>
        </w:rPr>
        <w:t>La maison regroupe des professionnels de santé des professions suivantes :</w:t>
      </w:r>
    </w:p>
    <w:p w:rsidR="00F57EAD" w:rsidRPr="00672C00" w:rsidRDefault="00F57EAD" w:rsidP="00F57EAD">
      <w:pPr>
        <w:widowControl w:val="0"/>
        <w:autoSpaceDE w:val="0"/>
        <w:autoSpaceDN w:val="0"/>
        <w:adjustRightInd w:val="0"/>
        <w:spacing w:after="0" w:line="240" w:lineRule="auto"/>
        <w:jc w:val="both"/>
        <w:rPr>
          <w:rFonts w:ascii="Arial" w:hAnsi="Arial" w:cs="Arial"/>
          <w:sz w:val="20"/>
          <w:szCs w:val="20"/>
        </w:rPr>
      </w:pPr>
    </w:p>
    <w:p w:rsidR="00F57EAD" w:rsidRDefault="00FD3A74" w:rsidP="00FD3A74">
      <w:pPr>
        <w:pStyle w:val="Paragraphedeliste"/>
        <w:widowControl w:val="0"/>
        <w:numPr>
          <w:ilvl w:val="0"/>
          <w:numId w:val="10"/>
        </w:numPr>
        <w:tabs>
          <w:tab w:val="left" w:leader="dot" w:pos="8789"/>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rsidR="00F57EAD" w:rsidRPr="00672C00" w:rsidRDefault="00F57EAD" w:rsidP="00F57EAD">
      <w:pPr>
        <w:pStyle w:val="Paragraphedeliste"/>
        <w:widowControl w:val="0"/>
        <w:autoSpaceDE w:val="0"/>
        <w:autoSpaceDN w:val="0"/>
        <w:adjustRightInd w:val="0"/>
        <w:spacing w:after="0" w:line="240" w:lineRule="auto"/>
        <w:jc w:val="both"/>
        <w:rPr>
          <w:rFonts w:ascii="Arial" w:hAnsi="Arial" w:cs="Arial"/>
          <w:sz w:val="20"/>
          <w:szCs w:val="20"/>
        </w:rPr>
      </w:pPr>
    </w:p>
    <w:p w:rsidR="00F57EAD" w:rsidRDefault="00FD3A74" w:rsidP="00FD3A74">
      <w:pPr>
        <w:pStyle w:val="Paragraphedeliste"/>
        <w:widowControl w:val="0"/>
        <w:numPr>
          <w:ilvl w:val="0"/>
          <w:numId w:val="10"/>
        </w:numPr>
        <w:tabs>
          <w:tab w:val="left" w:leader="dot" w:pos="8789"/>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rsidR="00F57EAD" w:rsidRPr="00672C00" w:rsidRDefault="00F57EAD" w:rsidP="00F57EAD">
      <w:pPr>
        <w:pStyle w:val="Paragraphedeliste"/>
        <w:widowControl w:val="0"/>
        <w:autoSpaceDE w:val="0"/>
        <w:autoSpaceDN w:val="0"/>
        <w:adjustRightInd w:val="0"/>
        <w:spacing w:after="0" w:line="240" w:lineRule="auto"/>
        <w:jc w:val="both"/>
        <w:rPr>
          <w:rFonts w:ascii="Arial" w:hAnsi="Arial" w:cs="Arial"/>
          <w:sz w:val="20"/>
          <w:szCs w:val="20"/>
        </w:rPr>
      </w:pPr>
    </w:p>
    <w:p w:rsidR="00F57EAD" w:rsidRDefault="00FD3A74" w:rsidP="00FD3A74">
      <w:pPr>
        <w:pStyle w:val="Paragraphedeliste"/>
        <w:widowControl w:val="0"/>
        <w:numPr>
          <w:ilvl w:val="0"/>
          <w:numId w:val="10"/>
        </w:numPr>
        <w:tabs>
          <w:tab w:val="left" w:leader="dot" w:pos="8789"/>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rsidR="00FD3A74" w:rsidRPr="00FD3A74" w:rsidRDefault="00FD3A74" w:rsidP="00FD3A74">
      <w:pPr>
        <w:pStyle w:val="Paragraphedeliste"/>
        <w:widowControl w:val="0"/>
        <w:tabs>
          <w:tab w:val="left" w:leader="dot" w:pos="8789"/>
        </w:tabs>
        <w:autoSpaceDE w:val="0"/>
        <w:autoSpaceDN w:val="0"/>
        <w:adjustRightInd w:val="0"/>
        <w:spacing w:after="0" w:line="240" w:lineRule="auto"/>
        <w:jc w:val="both"/>
        <w:rPr>
          <w:rFonts w:ascii="Arial" w:hAnsi="Arial" w:cs="Arial"/>
          <w:sz w:val="20"/>
          <w:szCs w:val="20"/>
        </w:rPr>
      </w:pPr>
    </w:p>
    <w:p w:rsidR="00F57EAD" w:rsidRDefault="00FD3A74" w:rsidP="00FD3A74">
      <w:pPr>
        <w:pStyle w:val="Paragraphedeliste"/>
        <w:widowControl w:val="0"/>
        <w:numPr>
          <w:ilvl w:val="0"/>
          <w:numId w:val="10"/>
        </w:numPr>
        <w:tabs>
          <w:tab w:val="left" w:leader="dot" w:pos="8789"/>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rsidR="00F57EAD" w:rsidRPr="00672C00" w:rsidRDefault="00F57EAD" w:rsidP="00FD3A74">
      <w:pPr>
        <w:pStyle w:val="Paragraphedeliste"/>
        <w:widowControl w:val="0"/>
        <w:autoSpaceDE w:val="0"/>
        <w:autoSpaceDN w:val="0"/>
        <w:adjustRightInd w:val="0"/>
        <w:spacing w:after="0" w:line="240" w:lineRule="auto"/>
        <w:rPr>
          <w:rFonts w:ascii="Arial" w:hAnsi="Arial" w:cs="Arial"/>
          <w:sz w:val="20"/>
          <w:szCs w:val="20"/>
        </w:rPr>
      </w:pPr>
    </w:p>
    <w:p w:rsidR="00F57EAD" w:rsidRDefault="00FD3A74" w:rsidP="00FD3A74">
      <w:pPr>
        <w:pStyle w:val="Paragraphedeliste"/>
        <w:widowControl w:val="0"/>
        <w:numPr>
          <w:ilvl w:val="0"/>
          <w:numId w:val="10"/>
        </w:numPr>
        <w:tabs>
          <w:tab w:val="left" w:leader="dot" w:pos="8789"/>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rsidR="00FD3A74" w:rsidRPr="00FD3A74" w:rsidRDefault="00FD3A74" w:rsidP="00FD3A74">
      <w:pPr>
        <w:pStyle w:val="Paragraphedeliste"/>
        <w:widowControl w:val="0"/>
        <w:tabs>
          <w:tab w:val="left" w:leader="dot" w:pos="8789"/>
        </w:tabs>
        <w:autoSpaceDE w:val="0"/>
        <w:autoSpaceDN w:val="0"/>
        <w:adjustRightInd w:val="0"/>
        <w:spacing w:after="0" w:line="240" w:lineRule="auto"/>
        <w:jc w:val="both"/>
        <w:rPr>
          <w:rFonts w:ascii="Arial" w:hAnsi="Arial" w:cs="Arial"/>
          <w:sz w:val="20"/>
          <w:szCs w:val="20"/>
        </w:rPr>
      </w:pPr>
    </w:p>
    <w:p w:rsidR="00F57EAD" w:rsidRDefault="00FD3A74" w:rsidP="00FD3A74">
      <w:pPr>
        <w:pStyle w:val="Paragraphedeliste"/>
        <w:widowControl w:val="0"/>
        <w:numPr>
          <w:ilvl w:val="0"/>
          <w:numId w:val="10"/>
        </w:numPr>
        <w:tabs>
          <w:tab w:val="left" w:leader="dot" w:pos="8789"/>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rsidR="00FD3A74" w:rsidRPr="00FD3A74" w:rsidRDefault="00FD3A74" w:rsidP="00FD3A74">
      <w:pPr>
        <w:pStyle w:val="Paragraphedeliste"/>
        <w:widowControl w:val="0"/>
        <w:tabs>
          <w:tab w:val="left" w:leader="dot" w:pos="8789"/>
        </w:tabs>
        <w:autoSpaceDE w:val="0"/>
        <w:autoSpaceDN w:val="0"/>
        <w:adjustRightInd w:val="0"/>
        <w:spacing w:after="0" w:line="240" w:lineRule="auto"/>
        <w:jc w:val="both"/>
        <w:rPr>
          <w:rFonts w:ascii="Arial" w:hAnsi="Arial" w:cs="Arial"/>
          <w:sz w:val="20"/>
          <w:szCs w:val="20"/>
        </w:rPr>
      </w:pPr>
    </w:p>
    <w:p w:rsidR="00F57EAD" w:rsidRPr="00FD3A74" w:rsidRDefault="00FD3A74" w:rsidP="00FD3A74">
      <w:pPr>
        <w:pStyle w:val="Paragraphedeliste"/>
        <w:widowControl w:val="0"/>
        <w:numPr>
          <w:ilvl w:val="0"/>
          <w:numId w:val="10"/>
        </w:numPr>
        <w:tabs>
          <w:tab w:val="left" w:leader="dot" w:pos="8789"/>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rsidR="00F57EAD" w:rsidRDefault="00F57EAD" w:rsidP="00F57EAD">
      <w:pPr>
        <w:widowControl w:val="0"/>
        <w:autoSpaceDE w:val="0"/>
        <w:autoSpaceDN w:val="0"/>
        <w:adjustRightInd w:val="0"/>
        <w:spacing w:after="0" w:line="240" w:lineRule="auto"/>
        <w:ind w:left="-284"/>
        <w:jc w:val="both"/>
        <w:rPr>
          <w:rFonts w:ascii="Arial" w:hAnsi="Arial" w:cs="Arial"/>
          <w:sz w:val="20"/>
          <w:szCs w:val="20"/>
        </w:rPr>
      </w:pPr>
    </w:p>
    <w:p w:rsidR="00FD3A74" w:rsidRDefault="00FD3A74" w:rsidP="00F57EAD">
      <w:pPr>
        <w:widowControl w:val="0"/>
        <w:autoSpaceDE w:val="0"/>
        <w:autoSpaceDN w:val="0"/>
        <w:adjustRightInd w:val="0"/>
        <w:spacing w:after="0" w:line="240" w:lineRule="auto"/>
        <w:ind w:left="-284"/>
        <w:jc w:val="both"/>
        <w:rPr>
          <w:rFonts w:ascii="Arial" w:hAnsi="Arial" w:cs="Arial"/>
          <w:sz w:val="20"/>
          <w:szCs w:val="20"/>
        </w:rPr>
      </w:pPr>
    </w:p>
    <w:p w:rsidR="00F57EAD" w:rsidRPr="00672C00" w:rsidRDefault="00F57EAD" w:rsidP="00F57EAD">
      <w:pPr>
        <w:widowControl w:val="0"/>
        <w:autoSpaceDE w:val="0"/>
        <w:autoSpaceDN w:val="0"/>
        <w:adjustRightInd w:val="0"/>
        <w:spacing w:after="0" w:line="240" w:lineRule="auto"/>
        <w:ind w:left="-284"/>
        <w:jc w:val="both"/>
        <w:rPr>
          <w:rFonts w:ascii="Arial" w:hAnsi="Arial" w:cs="Arial"/>
          <w:sz w:val="20"/>
          <w:szCs w:val="20"/>
        </w:rPr>
      </w:pPr>
      <w:r w:rsidRPr="00672C00">
        <w:rPr>
          <w:rFonts w:ascii="Arial" w:hAnsi="Arial" w:cs="Arial"/>
          <w:sz w:val="20"/>
          <w:szCs w:val="20"/>
        </w:rPr>
        <w:t>Cet exercice regroupé nous permet de vous apporter une qualité de service répondant à vos besoins de santé.</w:t>
      </w:r>
    </w:p>
    <w:p w:rsidR="00F57EAD" w:rsidRPr="00672C00" w:rsidRDefault="00F57EAD" w:rsidP="00F57EAD">
      <w:pPr>
        <w:widowControl w:val="0"/>
        <w:autoSpaceDE w:val="0"/>
        <w:autoSpaceDN w:val="0"/>
        <w:adjustRightInd w:val="0"/>
        <w:spacing w:after="0" w:line="240" w:lineRule="auto"/>
        <w:ind w:left="-284"/>
        <w:jc w:val="both"/>
        <w:rPr>
          <w:rFonts w:ascii="Arial" w:hAnsi="Arial" w:cs="Arial"/>
          <w:sz w:val="20"/>
          <w:szCs w:val="20"/>
        </w:rPr>
      </w:pPr>
      <w:r w:rsidRPr="00672C00">
        <w:rPr>
          <w:rFonts w:ascii="Arial" w:hAnsi="Arial" w:cs="Arial"/>
          <w:sz w:val="20"/>
          <w:szCs w:val="20"/>
        </w:rPr>
        <w:t>Notre engagement s’articule autour de 3 axes. </w:t>
      </w:r>
    </w:p>
    <w:p w:rsidR="00F57EAD" w:rsidRPr="00672C00" w:rsidRDefault="00F57EAD" w:rsidP="00F57EAD">
      <w:pPr>
        <w:widowControl w:val="0"/>
        <w:autoSpaceDE w:val="0"/>
        <w:autoSpaceDN w:val="0"/>
        <w:adjustRightInd w:val="0"/>
        <w:spacing w:after="0" w:line="240" w:lineRule="auto"/>
        <w:jc w:val="both"/>
        <w:rPr>
          <w:rFonts w:ascii="Arial" w:hAnsi="Arial" w:cs="Arial"/>
          <w:sz w:val="20"/>
          <w:szCs w:val="20"/>
        </w:rPr>
      </w:pPr>
      <w:r w:rsidRPr="00672C00">
        <w:rPr>
          <w:rFonts w:ascii="Arial" w:hAnsi="Arial" w:cs="Arial"/>
          <w:sz w:val="20"/>
          <w:szCs w:val="20"/>
        </w:rPr>
        <w:t> </w:t>
      </w:r>
    </w:p>
    <w:p w:rsidR="00F57EAD" w:rsidRPr="00BA3795" w:rsidRDefault="00F57EAD" w:rsidP="00F57EAD">
      <w:pPr>
        <w:widowControl w:val="0"/>
        <w:autoSpaceDE w:val="0"/>
        <w:autoSpaceDN w:val="0"/>
        <w:adjustRightInd w:val="0"/>
        <w:spacing w:after="0" w:line="240" w:lineRule="auto"/>
        <w:jc w:val="center"/>
        <w:rPr>
          <w:rFonts w:ascii="Arial" w:hAnsi="Arial" w:cs="Arial"/>
          <w:b/>
          <w:sz w:val="20"/>
          <w:szCs w:val="20"/>
        </w:rPr>
      </w:pPr>
      <w:r w:rsidRPr="00672C00">
        <w:rPr>
          <w:rFonts w:ascii="Arial" w:hAnsi="Arial" w:cs="Arial"/>
          <w:b/>
          <w:sz w:val="20"/>
          <w:szCs w:val="20"/>
        </w:rPr>
        <w:t>Vous offrir un accès aux soins pendant une large plage horaire</w:t>
      </w:r>
    </w:p>
    <w:p w:rsidR="00F57EAD" w:rsidRPr="00672C00" w:rsidRDefault="00F57EAD" w:rsidP="00F57EAD">
      <w:pPr>
        <w:widowControl w:val="0"/>
        <w:autoSpaceDE w:val="0"/>
        <w:autoSpaceDN w:val="0"/>
        <w:adjustRightInd w:val="0"/>
        <w:spacing w:after="0" w:line="240" w:lineRule="auto"/>
        <w:ind w:left="-284"/>
        <w:jc w:val="both"/>
        <w:rPr>
          <w:rFonts w:ascii="Arial" w:hAnsi="Arial" w:cs="Arial"/>
          <w:sz w:val="20"/>
          <w:szCs w:val="20"/>
        </w:rPr>
      </w:pPr>
      <w:r w:rsidRPr="00672C00">
        <w:rPr>
          <w:rFonts w:ascii="Arial" w:hAnsi="Arial" w:cs="Arial"/>
          <w:sz w:val="20"/>
          <w:szCs w:val="20"/>
        </w:rPr>
        <w:t>Les professionnels de santé de notre maison s’organisent pour vous garantir un accueil couvrant de larges amplitudes horaires</w:t>
      </w:r>
      <w:r>
        <w:rPr>
          <w:rFonts w:ascii="Arial" w:hAnsi="Arial" w:cs="Arial"/>
          <w:sz w:val="20"/>
          <w:szCs w:val="20"/>
        </w:rPr>
        <w:t>.</w:t>
      </w:r>
    </w:p>
    <w:p w:rsidR="00F57EAD" w:rsidRPr="00672C00" w:rsidRDefault="00F57EAD" w:rsidP="00F57EAD">
      <w:pPr>
        <w:widowControl w:val="0"/>
        <w:autoSpaceDE w:val="0"/>
        <w:autoSpaceDN w:val="0"/>
        <w:adjustRightInd w:val="0"/>
        <w:spacing w:after="0" w:line="240" w:lineRule="auto"/>
        <w:ind w:left="-284"/>
        <w:jc w:val="both"/>
        <w:rPr>
          <w:rFonts w:ascii="Arial" w:hAnsi="Arial" w:cs="Arial"/>
          <w:sz w:val="20"/>
          <w:szCs w:val="20"/>
        </w:rPr>
      </w:pPr>
      <w:r w:rsidRPr="00672C00">
        <w:rPr>
          <w:rFonts w:ascii="Arial" w:hAnsi="Arial" w:cs="Arial"/>
          <w:sz w:val="20"/>
          <w:szCs w:val="20"/>
        </w:rPr>
        <w:t>Nous vous accueillons de 8 heures à 20 heures du lundi au vendredi et le samedi matin de 8 heures à 12 heures</w:t>
      </w:r>
      <w:r>
        <w:rPr>
          <w:rFonts w:ascii="Arial" w:hAnsi="Arial" w:cs="Arial"/>
          <w:sz w:val="20"/>
          <w:szCs w:val="20"/>
        </w:rPr>
        <w:t>.</w:t>
      </w:r>
    </w:p>
    <w:p w:rsidR="00F57EAD" w:rsidRDefault="00F57EAD" w:rsidP="00F57EAD">
      <w:pPr>
        <w:widowControl w:val="0"/>
        <w:autoSpaceDE w:val="0"/>
        <w:autoSpaceDN w:val="0"/>
        <w:adjustRightInd w:val="0"/>
        <w:spacing w:after="0" w:line="240" w:lineRule="auto"/>
        <w:ind w:left="-284"/>
        <w:jc w:val="both"/>
        <w:rPr>
          <w:rFonts w:ascii="Arial" w:hAnsi="Arial" w:cs="Arial"/>
          <w:sz w:val="20"/>
          <w:szCs w:val="20"/>
        </w:rPr>
      </w:pPr>
      <w:r>
        <w:rPr>
          <w:rFonts w:ascii="Arial" w:hAnsi="Arial" w:cs="Arial"/>
          <w:sz w:val="20"/>
          <w:szCs w:val="20"/>
        </w:rPr>
        <w:t>L</w:t>
      </w:r>
      <w:r w:rsidRPr="00672C00">
        <w:rPr>
          <w:rFonts w:ascii="Arial" w:hAnsi="Arial" w:cs="Arial"/>
          <w:sz w:val="20"/>
          <w:szCs w:val="20"/>
        </w:rPr>
        <w:t xml:space="preserve">a maison de santé de </w:t>
      </w:r>
      <w:r>
        <w:rPr>
          <w:rFonts w:ascii="Arial" w:hAnsi="Arial" w:cs="Arial"/>
          <w:sz w:val="20"/>
          <w:szCs w:val="20"/>
        </w:rPr>
        <w:t>…………………..</w:t>
      </w:r>
      <w:r w:rsidRPr="00672C00">
        <w:rPr>
          <w:rFonts w:ascii="Arial" w:hAnsi="Arial" w:cs="Arial"/>
          <w:sz w:val="20"/>
          <w:szCs w:val="20"/>
        </w:rPr>
        <w:t xml:space="preserve">est joignable au numéro suivant </w:t>
      </w:r>
      <w:r>
        <w:rPr>
          <w:rFonts w:ascii="Arial" w:hAnsi="Arial" w:cs="Arial"/>
          <w:sz w:val="20"/>
          <w:szCs w:val="20"/>
        </w:rPr>
        <w:t>…………………….</w:t>
      </w:r>
    </w:p>
    <w:p w:rsidR="00F57EAD" w:rsidRDefault="00F57EAD" w:rsidP="00F57EAD">
      <w:pPr>
        <w:widowControl w:val="0"/>
        <w:autoSpaceDE w:val="0"/>
        <w:autoSpaceDN w:val="0"/>
        <w:adjustRightInd w:val="0"/>
        <w:spacing w:after="0" w:line="240" w:lineRule="auto"/>
        <w:ind w:left="-284"/>
        <w:jc w:val="both"/>
        <w:rPr>
          <w:rFonts w:ascii="Arial" w:hAnsi="Arial" w:cs="Arial"/>
          <w:sz w:val="20"/>
          <w:szCs w:val="20"/>
        </w:rPr>
      </w:pPr>
      <w:r w:rsidRPr="00AD0C79">
        <w:rPr>
          <w:rFonts w:ascii="Arial" w:hAnsi="Arial" w:cs="Arial"/>
          <w:sz w:val="20"/>
          <w:szCs w:val="20"/>
        </w:rPr>
        <w:t>En dehors de ces horaires d’ouverture,</w:t>
      </w:r>
      <w:r>
        <w:rPr>
          <w:rFonts w:ascii="Arial" w:hAnsi="Arial" w:cs="Arial"/>
          <w:sz w:val="20"/>
          <w:szCs w:val="20"/>
        </w:rPr>
        <w:t xml:space="preserve"> merci de contacter……………………….</w:t>
      </w:r>
      <w:r w:rsidRPr="00672C00">
        <w:rPr>
          <w:rFonts w:ascii="Arial" w:hAnsi="Arial" w:cs="Arial"/>
          <w:sz w:val="20"/>
          <w:szCs w:val="20"/>
        </w:rPr>
        <w:t> Des informations vous sont communiquées pour vous orienter immédiatement vers les solutions les plus adaptées au regard de votre état de santé. </w:t>
      </w:r>
    </w:p>
    <w:p w:rsidR="00F57EAD" w:rsidRPr="00672C00" w:rsidRDefault="00F57EAD" w:rsidP="00F57EAD">
      <w:pPr>
        <w:widowControl w:val="0"/>
        <w:autoSpaceDE w:val="0"/>
        <w:autoSpaceDN w:val="0"/>
        <w:adjustRightInd w:val="0"/>
        <w:spacing w:after="0" w:line="240" w:lineRule="auto"/>
        <w:jc w:val="both"/>
        <w:rPr>
          <w:rFonts w:ascii="Arial" w:hAnsi="Arial" w:cs="Arial"/>
          <w:sz w:val="20"/>
          <w:szCs w:val="20"/>
        </w:rPr>
      </w:pPr>
    </w:p>
    <w:p w:rsidR="00F57EAD" w:rsidRPr="00BA3795" w:rsidRDefault="00F57EAD" w:rsidP="00F57EAD">
      <w:pPr>
        <w:widowControl w:val="0"/>
        <w:autoSpaceDE w:val="0"/>
        <w:autoSpaceDN w:val="0"/>
        <w:adjustRightInd w:val="0"/>
        <w:spacing w:after="0" w:line="240" w:lineRule="auto"/>
        <w:jc w:val="center"/>
        <w:rPr>
          <w:rFonts w:ascii="Arial" w:hAnsi="Arial" w:cs="Arial"/>
          <w:b/>
          <w:sz w:val="20"/>
          <w:szCs w:val="20"/>
        </w:rPr>
      </w:pPr>
      <w:r w:rsidRPr="00672C00">
        <w:rPr>
          <w:rFonts w:ascii="Arial" w:hAnsi="Arial" w:cs="Arial"/>
          <w:b/>
          <w:sz w:val="20"/>
          <w:szCs w:val="20"/>
        </w:rPr>
        <w:t>Vous permettre d’être reçu sans rendez-vous en cas de nécessité</w:t>
      </w:r>
    </w:p>
    <w:p w:rsidR="00F57EAD" w:rsidRPr="00672C00" w:rsidRDefault="00F57EAD" w:rsidP="00F57EAD">
      <w:pPr>
        <w:widowControl w:val="0"/>
        <w:autoSpaceDE w:val="0"/>
        <w:autoSpaceDN w:val="0"/>
        <w:adjustRightInd w:val="0"/>
        <w:spacing w:after="0" w:line="240" w:lineRule="auto"/>
        <w:ind w:left="-284"/>
        <w:jc w:val="both"/>
        <w:rPr>
          <w:rFonts w:ascii="Arial" w:hAnsi="Arial" w:cs="Arial"/>
          <w:sz w:val="20"/>
          <w:szCs w:val="20"/>
        </w:rPr>
      </w:pPr>
      <w:r w:rsidRPr="00672C00">
        <w:rPr>
          <w:rFonts w:ascii="Arial" w:hAnsi="Arial" w:cs="Arial"/>
          <w:sz w:val="20"/>
          <w:szCs w:val="20"/>
        </w:rPr>
        <w:t>Nous sommes organisés pour répondre rapidement à vos demandes de soins et pouvoir, si votre état de santé le nécessite, vous recevoir dans la journée. </w:t>
      </w:r>
    </w:p>
    <w:p w:rsidR="00F57EAD" w:rsidRPr="00672C00" w:rsidRDefault="00F57EAD" w:rsidP="00F57EAD">
      <w:pPr>
        <w:widowControl w:val="0"/>
        <w:autoSpaceDE w:val="0"/>
        <w:autoSpaceDN w:val="0"/>
        <w:adjustRightInd w:val="0"/>
        <w:spacing w:after="0" w:line="240" w:lineRule="auto"/>
        <w:jc w:val="both"/>
        <w:rPr>
          <w:rFonts w:ascii="Arial" w:hAnsi="Arial" w:cs="Arial"/>
          <w:sz w:val="20"/>
          <w:szCs w:val="20"/>
        </w:rPr>
      </w:pPr>
      <w:r w:rsidRPr="00672C00">
        <w:rPr>
          <w:rFonts w:ascii="Arial" w:hAnsi="Arial" w:cs="Arial"/>
          <w:sz w:val="20"/>
          <w:szCs w:val="20"/>
        </w:rPr>
        <w:t> </w:t>
      </w:r>
    </w:p>
    <w:p w:rsidR="00F57EAD" w:rsidRPr="00BA3795" w:rsidRDefault="00F57EAD" w:rsidP="00F57EAD">
      <w:pPr>
        <w:widowControl w:val="0"/>
        <w:autoSpaceDE w:val="0"/>
        <w:autoSpaceDN w:val="0"/>
        <w:adjustRightInd w:val="0"/>
        <w:spacing w:after="0" w:line="240" w:lineRule="auto"/>
        <w:jc w:val="center"/>
        <w:rPr>
          <w:rFonts w:ascii="Arial" w:hAnsi="Arial" w:cs="Arial"/>
          <w:b/>
          <w:sz w:val="20"/>
          <w:szCs w:val="20"/>
        </w:rPr>
      </w:pPr>
      <w:r w:rsidRPr="00AF0AEF">
        <w:rPr>
          <w:rFonts w:ascii="Arial" w:hAnsi="Arial" w:cs="Arial"/>
          <w:b/>
          <w:sz w:val="20"/>
          <w:szCs w:val="20"/>
        </w:rPr>
        <w:t>Vous accueillir et vous accompagner dans votre prise en charge</w:t>
      </w:r>
    </w:p>
    <w:p w:rsidR="00F57EAD" w:rsidRPr="00BA3795" w:rsidRDefault="00F57EAD" w:rsidP="00F57EAD">
      <w:pPr>
        <w:widowControl w:val="0"/>
        <w:autoSpaceDE w:val="0"/>
        <w:autoSpaceDN w:val="0"/>
        <w:adjustRightInd w:val="0"/>
        <w:spacing w:after="0" w:line="240" w:lineRule="auto"/>
        <w:ind w:left="-284"/>
        <w:jc w:val="both"/>
        <w:rPr>
          <w:rFonts w:ascii="Arial" w:hAnsi="Arial" w:cs="Arial"/>
          <w:i/>
          <w:sz w:val="20"/>
          <w:szCs w:val="20"/>
        </w:rPr>
      </w:pPr>
      <w:r w:rsidRPr="004A358E">
        <w:rPr>
          <w:rFonts w:ascii="Arial" w:hAnsi="Arial" w:cs="Arial"/>
          <w:sz w:val="20"/>
          <w:szCs w:val="20"/>
        </w:rPr>
        <w:t xml:space="preserve">L’organisation en maison de santé nous permet de vous assurer un accueil par du personnel dédié </w:t>
      </w:r>
      <w:r>
        <w:rPr>
          <w:rFonts w:ascii="Arial" w:hAnsi="Arial" w:cs="Arial"/>
          <w:sz w:val="20"/>
          <w:szCs w:val="20"/>
        </w:rPr>
        <w:t>selon les modalités suivantes</w:t>
      </w:r>
      <w:r w:rsidRPr="00BA3795">
        <w:rPr>
          <w:rFonts w:ascii="Arial" w:hAnsi="Arial" w:cs="Arial"/>
          <w:i/>
          <w:sz w:val="20"/>
          <w:szCs w:val="20"/>
        </w:rPr>
        <w:t>………………………………</w:t>
      </w:r>
      <w:r>
        <w:rPr>
          <w:rFonts w:ascii="Arial" w:hAnsi="Arial" w:cs="Arial"/>
          <w:i/>
          <w:sz w:val="20"/>
          <w:szCs w:val="20"/>
        </w:rPr>
        <w:t xml:space="preserve"> </w:t>
      </w:r>
      <w:r w:rsidRPr="00BA3795">
        <w:rPr>
          <w:rFonts w:ascii="Arial" w:hAnsi="Arial" w:cs="Arial"/>
          <w:i/>
          <w:sz w:val="20"/>
          <w:szCs w:val="20"/>
        </w:rPr>
        <w:t>(Heures d’ouverture du secrétariat)</w:t>
      </w:r>
    </w:p>
    <w:p w:rsidR="00F57EAD" w:rsidRPr="004A358E" w:rsidRDefault="00F57EAD" w:rsidP="00F57EAD">
      <w:pPr>
        <w:widowControl w:val="0"/>
        <w:autoSpaceDE w:val="0"/>
        <w:autoSpaceDN w:val="0"/>
        <w:adjustRightInd w:val="0"/>
        <w:spacing w:after="0" w:line="240" w:lineRule="auto"/>
        <w:ind w:left="-284"/>
        <w:jc w:val="both"/>
        <w:rPr>
          <w:rFonts w:ascii="Arial" w:hAnsi="Arial" w:cs="Arial"/>
          <w:sz w:val="20"/>
          <w:szCs w:val="20"/>
        </w:rPr>
      </w:pPr>
      <w:r w:rsidRPr="004A358E">
        <w:rPr>
          <w:rFonts w:ascii="Arial" w:hAnsi="Arial" w:cs="Arial"/>
          <w:sz w:val="20"/>
          <w:szCs w:val="20"/>
        </w:rPr>
        <w:t>Cet accueil organisé permet, au-delà de la prise de rendez-vous auprès des professionnels intervenant dans la structure, de : </w:t>
      </w:r>
    </w:p>
    <w:p w:rsidR="00F57EAD" w:rsidRPr="00BA3795" w:rsidRDefault="00F57EAD" w:rsidP="00F57EAD">
      <w:pPr>
        <w:pStyle w:val="Paragraphedeliste"/>
        <w:widowControl w:val="0"/>
        <w:numPr>
          <w:ilvl w:val="0"/>
          <w:numId w:val="11"/>
        </w:numPr>
        <w:autoSpaceDE w:val="0"/>
        <w:autoSpaceDN w:val="0"/>
        <w:adjustRightInd w:val="0"/>
        <w:spacing w:after="0" w:line="240" w:lineRule="auto"/>
        <w:ind w:left="851" w:hanging="284"/>
        <w:jc w:val="both"/>
        <w:rPr>
          <w:rFonts w:ascii="Arial" w:hAnsi="Arial" w:cs="Arial"/>
          <w:sz w:val="20"/>
          <w:szCs w:val="20"/>
        </w:rPr>
      </w:pPr>
      <w:r w:rsidRPr="00AF0AEF">
        <w:rPr>
          <w:rFonts w:ascii="Arial" w:hAnsi="Arial" w:cs="Arial"/>
          <w:sz w:val="20"/>
          <w:szCs w:val="20"/>
        </w:rPr>
        <w:t>coordonner les informations vous concernant entre les différents professionnels de la maison amenés à assurer votre suivi médical ;</w:t>
      </w:r>
    </w:p>
    <w:p w:rsidR="00F57EAD" w:rsidRPr="00BA3795" w:rsidRDefault="00F57EAD" w:rsidP="00F57EAD">
      <w:pPr>
        <w:pStyle w:val="Paragraphedeliste"/>
        <w:widowControl w:val="0"/>
        <w:numPr>
          <w:ilvl w:val="0"/>
          <w:numId w:val="11"/>
        </w:numPr>
        <w:autoSpaceDE w:val="0"/>
        <w:autoSpaceDN w:val="0"/>
        <w:adjustRightInd w:val="0"/>
        <w:spacing w:after="0" w:line="240" w:lineRule="auto"/>
        <w:ind w:left="851" w:hanging="284"/>
        <w:jc w:val="both"/>
        <w:rPr>
          <w:rFonts w:ascii="Arial" w:hAnsi="Arial" w:cs="Arial"/>
          <w:sz w:val="20"/>
          <w:szCs w:val="20"/>
        </w:rPr>
      </w:pPr>
      <w:r w:rsidRPr="00AF0AEF">
        <w:rPr>
          <w:rFonts w:ascii="Arial" w:hAnsi="Arial" w:cs="Arial"/>
          <w:sz w:val="20"/>
          <w:szCs w:val="20"/>
        </w:rPr>
        <w:t>vous orienter vers les professionnels de santé ou services internes ou extérieurs à la maison dont vous avez besoin ;</w:t>
      </w:r>
    </w:p>
    <w:p w:rsidR="00F57EAD" w:rsidRPr="00BA3795" w:rsidRDefault="00F57EAD" w:rsidP="00F57EAD">
      <w:pPr>
        <w:pStyle w:val="Paragraphedeliste"/>
        <w:widowControl w:val="0"/>
        <w:numPr>
          <w:ilvl w:val="0"/>
          <w:numId w:val="11"/>
        </w:numPr>
        <w:autoSpaceDE w:val="0"/>
        <w:autoSpaceDN w:val="0"/>
        <w:adjustRightInd w:val="0"/>
        <w:spacing w:after="0" w:line="240" w:lineRule="auto"/>
        <w:ind w:left="851" w:hanging="284"/>
        <w:jc w:val="both"/>
      </w:pPr>
      <w:r w:rsidRPr="007714A3">
        <w:rPr>
          <w:rFonts w:ascii="Arial" w:hAnsi="Arial" w:cs="Arial"/>
          <w:sz w:val="20"/>
          <w:szCs w:val="20"/>
        </w:rPr>
        <w:t>organiser les échanges nécessaires avec les établissements de santé ou établissements et services médico-sociaux lorsque votre état de santé le nécessite et notamment avant et après toute hospitalisation. </w:t>
      </w:r>
    </w:p>
    <w:p w:rsidR="00F57EAD" w:rsidRDefault="00F57EAD" w:rsidP="00F57EAD">
      <w:pPr>
        <w:pStyle w:val="Paragraphedeliste"/>
        <w:widowControl w:val="0"/>
        <w:autoSpaceDE w:val="0"/>
        <w:autoSpaceDN w:val="0"/>
        <w:adjustRightInd w:val="0"/>
        <w:spacing w:after="0" w:line="240" w:lineRule="auto"/>
        <w:ind w:left="851"/>
        <w:jc w:val="both"/>
      </w:pPr>
    </w:p>
    <w:p w:rsidR="00F57EAD" w:rsidRDefault="00F57EAD" w:rsidP="00F57EAD">
      <w:pPr>
        <w:pStyle w:val="Paragraphedeliste"/>
        <w:widowControl w:val="0"/>
        <w:autoSpaceDE w:val="0"/>
        <w:autoSpaceDN w:val="0"/>
        <w:adjustRightInd w:val="0"/>
        <w:spacing w:after="0" w:line="240" w:lineRule="auto"/>
        <w:ind w:left="851"/>
        <w:jc w:val="both"/>
      </w:pPr>
    </w:p>
    <w:p w:rsidR="00F57EAD" w:rsidRPr="00BA3795" w:rsidRDefault="00F57EAD" w:rsidP="00F57EAD">
      <w:pPr>
        <w:ind w:left="-284"/>
        <w:rPr>
          <w:i/>
        </w:rPr>
      </w:pPr>
      <w:r w:rsidRPr="00BA3795">
        <w:rPr>
          <w:i/>
        </w:rPr>
        <w:t>Signature</w:t>
      </w:r>
      <w:r>
        <w:rPr>
          <w:i/>
        </w:rPr>
        <w:t xml:space="preserve">s </w:t>
      </w:r>
      <w:r w:rsidRPr="00BA3795">
        <w:rPr>
          <w:i/>
        </w:rPr>
        <w:t>des professionnels de santé de la structure</w:t>
      </w:r>
      <w:r>
        <w:rPr>
          <w:i/>
        </w:rPr>
        <w:t> :</w:t>
      </w:r>
    </w:p>
    <w:p w:rsidR="00FD3A74" w:rsidRPr="00146A8B" w:rsidRDefault="00FD3A74" w:rsidP="00146A8B">
      <w:pPr>
        <w:pStyle w:val="Titre"/>
        <w:pBdr>
          <w:bottom w:val="none" w:sz="0" w:space="0" w:color="auto"/>
        </w:pBdr>
        <w:spacing w:after="0" w:line="276" w:lineRule="auto"/>
        <w:ind w:left="-709"/>
        <w:jc w:val="both"/>
        <w:rPr>
          <w:rFonts w:ascii="Arial" w:hAnsi="Arial" w:cs="Arial"/>
          <w:b/>
          <w:color w:val="auto"/>
          <w:sz w:val="24"/>
          <w:szCs w:val="24"/>
        </w:rPr>
      </w:pPr>
      <w:r w:rsidRPr="00146A8B">
        <w:rPr>
          <w:rFonts w:ascii="Arial" w:hAnsi="Arial" w:cs="Arial"/>
          <w:b/>
          <w:color w:val="auto"/>
          <w:sz w:val="24"/>
          <w:szCs w:val="24"/>
        </w:rPr>
        <w:lastRenderedPageBreak/>
        <w:t xml:space="preserve">ANNEXE </w:t>
      </w:r>
      <w:r w:rsidRPr="00146A8B">
        <w:rPr>
          <w:rFonts w:ascii="Arial" w:hAnsi="Arial" w:cs="Arial"/>
          <w:b/>
          <w:color w:val="auto"/>
          <w:sz w:val="24"/>
          <w:szCs w:val="24"/>
        </w:rPr>
        <w:t>2</w:t>
      </w:r>
    </w:p>
    <w:p w:rsidR="00F57EAD" w:rsidRDefault="00F57EAD" w:rsidP="00146A8B">
      <w:pPr>
        <w:tabs>
          <w:tab w:val="left" w:pos="13780"/>
        </w:tabs>
        <w:spacing w:after="0"/>
        <w:jc w:val="both"/>
        <w:rPr>
          <w:rFonts w:ascii="Arial" w:eastAsiaTheme="majorEastAsia" w:hAnsi="Arial" w:cs="Arial"/>
          <w:color w:val="17365D" w:themeColor="text2" w:themeShade="BF"/>
          <w:spacing w:val="5"/>
          <w:kern w:val="28"/>
          <w:sz w:val="20"/>
          <w:szCs w:val="20"/>
        </w:rPr>
      </w:pPr>
    </w:p>
    <w:p w:rsidR="00146A8B" w:rsidRDefault="00146A8B" w:rsidP="00146A8B">
      <w:pPr>
        <w:tabs>
          <w:tab w:val="left" w:pos="13780"/>
        </w:tabs>
        <w:spacing w:after="0"/>
        <w:jc w:val="both"/>
        <w:rPr>
          <w:rFonts w:ascii="Arial" w:eastAsiaTheme="majorEastAsia" w:hAnsi="Arial" w:cs="Arial"/>
          <w:color w:val="17365D" w:themeColor="text2" w:themeShade="BF"/>
          <w:spacing w:val="5"/>
          <w:kern w:val="28"/>
          <w:sz w:val="20"/>
          <w:szCs w:val="20"/>
        </w:rPr>
      </w:pPr>
    </w:p>
    <w:p w:rsidR="00F57EAD" w:rsidRPr="0006488B" w:rsidRDefault="00F57EAD" w:rsidP="00FD3A74">
      <w:pPr>
        <w:pStyle w:val="Titre"/>
        <w:pBdr>
          <w:bottom w:val="single" w:sz="8" w:space="5" w:color="4F81BD" w:themeColor="accent1"/>
        </w:pBdr>
        <w:spacing w:line="276" w:lineRule="auto"/>
        <w:jc w:val="center"/>
        <w:rPr>
          <w:rFonts w:ascii="Arial" w:hAnsi="Arial" w:cs="Arial"/>
          <w:sz w:val="34"/>
          <w:szCs w:val="34"/>
        </w:rPr>
      </w:pPr>
      <w:r w:rsidRPr="0006488B">
        <w:rPr>
          <w:rFonts w:ascii="Arial" w:hAnsi="Arial" w:cs="Arial"/>
          <w:sz w:val="34"/>
          <w:szCs w:val="34"/>
        </w:rPr>
        <w:t>Fiche de poste pour la coordination en MSP</w:t>
      </w:r>
    </w:p>
    <w:p w:rsidR="00146A8B" w:rsidRDefault="00146A8B" w:rsidP="00F57EAD">
      <w:pPr>
        <w:spacing w:after="0" w:line="240" w:lineRule="auto"/>
        <w:jc w:val="both"/>
      </w:pPr>
    </w:p>
    <w:p w:rsidR="00F57EAD" w:rsidRPr="00F42544" w:rsidRDefault="00557870" w:rsidP="00F57EAD">
      <w:pPr>
        <w:spacing w:after="0" w:line="240" w:lineRule="auto"/>
        <w:jc w:val="both"/>
        <w:rPr>
          <w:rFonts w:ascii="Arial" w:eastAsia="Times New Roman" w:hAnsi="Arial" w:cs="Arial"/>
          <w:bCs/>
          <w:color w:val="000000" w:themeColor="text1"/>
          <w:sz w:val="20"/>
          <w:szCs w:val="20"/>
          <w:lang w:eastAsia="fr-FR"/>
        </w:rPr>
      </w:pPr>
      <w:hyperlink r:id="rId10" w:tgtFrame="_blank" w:history="1">
        <w:r w:rsidR="00F57EAD" w:rsidRPr="00F42544">
          <w:rPr>
            <w:rFonts w:ascii="Arial" w:eastAsia="Times New Roman" w:hAnsi="Arial" w:cs="Arial"/>
            <w:bCs/>
            <w:color w:val="000000" w:themeColor="text1"/>
            <w:sz w:val="20"/>
            <w:szCs w:val="20"/>
            <w:lang w:eastAsia="fr-FR"/>
          </w:rPr>
          <w:t>Les pôles et maisons de santé, pluridisciplinaires</w:t>
        </w:r>
      </w:hyperlink>
      <w:r w:rsidR="00F57EAD" w:rsidRPr="00F42544">
        <w:rPr>
          <w:rFonts w:ascii="Arial" w:eastAsia="Times New Roman" w:hAnsi="Arial" w:cs="Arial"/>
          <w:bCs/>
          <w:color w:val="000000" w:themeColor="text1"/>
          <w:sz w:val="20"/>
          <w:szCs w:val="20"/>
          <w:lang w:eastAsia="fr-FR"/>
        </w:rPr>
        <w:t xml:space="preserve"> par définition, sont composés au minimum de 2 médecins généralistes et 1 paramédical (infirmier, </w:t>
      </w:r>
      <w:r w:rsidR="00146A8B" w:rsidRPr="00146A8B">
        <w:rPr>
          <w:rFonts w:ascii="Arial" w:eastAsia="Times New Roman" w:hAnsi="Arial" w:cs="Arial"/>
          <w:bCs/>
          <w:color w:val="000000" w:themeColor="text1"/>
          <w:sz w:val="20"/>
          <w:szCs w:val="20"/>
          <w:lang w:eastAsia="fr-FR"/>
        </w:rPr>
        <w:t>masseur-kinésithérapeute</w:t>
      </w:r>
      <w:r w:rsidR="00F57EAD" w:rsidRPr="00F42544">
        <w:rPr>
          <w:rFonts w:ascii="Arial" w:eastAsia="Times New Roman" w:hAnsi="Arial" w:cs="Arial"/>
          <w:bCs/>
          <w:color w:val="000000" w:themeColor="text1"/>
          <w:sz w:val="20"/>
          <w:szCs w:val="20"/>
          <w:lang w:eastAsia="fr-FR"/>
        </w:rPr>
        <w:t xml:space="preserve">, …) qui ont défini en commun un projet de santé. </w:t>
      </w:r>
    </w:p>
    <w:p w:rsidR="00F57EAD" w:rsidRPr="00F42544" w:rsidRDefault="00F57EAD" w:rsidP="00F57EAD">
      <w:pPr>
        <w:spacing w:after="0" w:line="240" w:lineRule="auto"/>
        <w:jc w:val="both"/>
        <w:rPr>
          <w:rFonts w:ascii="Arial" w:eastAsia="Times New Roman" w:hAnsi="Arial" w:cs="Arial"/>
          <w:bCs/>
          <w:color w:val="000000" w:themeColor="text1"/>
          <w:sz w:val="20"/>
          <w:szCs w:val="20"/>
          <w:lang w:eastAsia="fr-FR"/>
        </w:rPr>
      </w:pPr>
    </w:p>
    <w:p w:rsidR="00F57EAD" w:rsidRPr="00F42544" w:rsidRDefault="00F57EAD" w:rsidP="00F57EAD">
      <w:pPr>
        <w:spacing w:after="0" w:line="240" w:lineRule="auto"/>
        <w:jc w:val="both"/>
        <w:rPr>
          <w:rFonts w:ascii="Arial" w:eastAsia="Times New Roman" w:hAnsi="Arial" w:cs="Arial"/>
          <w:color w:val="000000" w:themeColor="text1"/>
          <w:sz w:val="20"/>
          <w:szCs w:val="20"/>
          <w:lang w:eastAsia="fr-FR"/>
        </w:rPr>
      </w:pPr>
      <w:r w:rsidRPr="00F42544">
        <w:rPr>
          <w:rFonts w:ascii="Arial" w:eastAsia="Times New Roman" w:hAnsi="Arial" w:cs="Arial"/>
          <w:bCs/>
          <w:color w:val="000000" w:themeColor="text1"/>
          <w:sz w:val="20"/>
          <w:szCs w:val="20"/>
          <w:lang w:eastAsia="fr-FR"/>
        </w:rPr>
        <w:t xml:space="preserve">Pour faciliter le fonctionnement de la coordination en équipe, </w:t>
      </w:r>
      <w:r w:rsidRPr="00F42544">
        <w:rPr>
          <w:rFonts w:ascii="Arial" w:eastAsia="Times New Roman" w:hAnsi="Arial" w:cs="Arial"/>
          <w:color w:val="000000" w:themeColor="text1"/>
          <w:sz w:val="20"/>
          <w:szCs w:val="20"/>
          <w:lang w:eastAsia="fr-FR"/>
        </w:rPr>
        <w:t xml:space="preserve">et pour que  les professionnels puissent se libérer de certaines tâches administratives, il est possible de se faire aider par un coordinateur. </w:t>
      </w:r>
    </w:p>
    <w:p w:rsidR="00F57EAD" w:rsidRPr="0022201B" w:rsidRDefault="00F57EAD" w:rsidP="00F57EAD">
      <w:pPr>
        <w:spacing w:after="0" w:line="240" w:lineRule="auto"/>
        <w:jc w:val="both"/>
        <w:rPr>
          <w:rFonts w:ascii="Arial" w:eastAsia="Times New Roman" w:hAnsi="Arial" w:cs="Arial"/>
          <w:color w:val="000000" w:themeColor="text1"/>
          <w:sz w:val="20"/>
          <w:szCs w:val="20"/>
          <w:lang w:eastAsia="fr-FR"/>
        </w:rPr>
      </w:pPr>
    </w:p>
    <w:p w:rsidR="00F57EAD" w:rsidRPr="0022201B" w:rsidRDefault="00F57EAD" w:rsidP="00F57EAD">
      <w:pPr>
        <w:spacing w:before="100" w:beforeAutospacing="1" w:after="100" w:afterAutospacing="1" w:line="240" w:lineRule="auto"/>
        <w:outlineLvl w:val="3"/>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Les</w:t>
      </w:r>
      <w:r w:rsidRPr="0022201B">
        <w:rPr>
          <w:rFonts w:ascii="Arial" w:eastAsia="Times New Roman" w:hAnsi="Arial" w:cs="Arial"/>
          <w:b/>
          <w:bCs/>
          <w:sz w:val="20"/>
          <w:szCs w:val="20"/>
          <w:u w:val="single"/>
          <w:lang w:eastAsia="fr-FR"/>
        </w:rPr>
        <w:t xml:space="preserve"> missions </w:t>
      </w:r>
      <w:r>
        <w:rPr>
          <w:rFonts w:ascii="Arial" w:eastAsia="Times New Roman" w:hAnsi="Arial" w:cs="Arial"/>
          <w:b/>
          <w:bCs/>
          <w:sz w:val="20"/>
          <w:szCs w:val="20"/>
          <w:u w:val="single"/>
          <w:lang w:eastAsia="fr-FR"/>
        </w:rPr>
        <w:t xml:space="preserve">attribuées, en général, </w:t>
      </w:r>
      <w:r w:rsidRPr="0022201B">
        <w:rPr>
          <w:rFonts w:ascii="Arial" w:eastAsia="Times New Roman" w:hAnsi="Arial" w:cs="Arial"/>
          <w:b/>
          <w:bCs/>
          <w:sz w:val="20"/>
          <w:szCs w:val="20"/>
          <w:u w:val="single"/>
          <w:lang w:eastAsia="fr-FR"/>
        </w:rPr>
        <w:t>au coordonnateur</w:t>
      </w:r>
      <w:r>
        <w:rPr>
          <w:rFonts w:ascii="Arial" w:eastAsia="Times New Roman" w:hAnsi="Arial" w:cs="Arial"/>
          <w:b/>
          <w:bCs/>
          <w:sz w:val="20"/>
          <w:szCs w:val="20"/>
          <w:u w:val="single"/>
          <w:lang w:eastAsia="fr-FR"/>
        </w:rPr>
        <w:t xml:space="preserve"> sont</w:t>
      </w:r>
      <w:r w:rsidRPr="0022201B">
        <w:rPr>
          <w:rFonts w:ascii="Arial" w:eastAsia="Times New Roman" w:hAnsi="Arial" w:cs="Arial"/>
          <w:b/>
          <w:bCs/>
          <w:sz w:val="20"/>
          <w:szCs w:val="20"/>
          <w:u w:val="single"/>
          <w:lang w:eastAsia="fr-FR"/>
        </w:rPr>
        <w:t xml:space="preserve"> :</w:t>
      </w:r>
    </w:p>
    <w:p w:rsidR="00F57EAD" w:rsidRPr="000A4092" w:rsidRDefault="00F57EAD" w:rsidP="00F57EAD">
      <w:pPr>
        <w:numPr>
          <w:ilvl w:val="0"/>
          <w:numId w:val="20"/>
        </w:numPr>
        <w:spacing w:after="0" w:line="240" w:lineRule="auto"/>
        <w:jc w:val="both"/>
        <w:rPr>
          <w:rFonts w:ascii="Arial" w:eastAsia="Times New Roman" w:hAnsi="Arial" w:cs="Arial"/>
          <w:b/>
          <w:color w:val="000000" w:themeColor="text1"/>
          <w:sz w:val="20"/>
          <w:szCs w:val="20"/>
          <w:lang w:eastAsia="fr-FR"/>
        </w:rPr>
      </w:pPr>
      <w:r w:rsidRPr="000A4092">
        <w:rPr>
          <w:rFonts w:ascii="Arial" w:eastAsia="Times New Roman" w:hAnsi="Arial" w:cs="Arial"/>
          <w:b/>
          <w:bCs/>
          <w:iCs/>
          <w:color w:val="000000" w:themeColor="text1"/>
          <w:sz w:val="20"/>
          <w:szCs w:val="20"/>
          <w:lang w:eastAsia="fr-FR"/>
        </w:rPr>
        <w:t xml:space="preserve">La  communication interne: </w:t>
      </w:r>
      <w:r w:rsidRPr="000A4092">
        <w:rPr>
          <w:rFonts w:ascii="Arial" w:eastAsia="Times New Roman" w:hAnsi="Arial" w:cs="Arial"/>
          <w:b/>
          <w:color w:val="000000" w:themeColor="text1"/>
          <w:sz w:val="20"/>
          <w:szCs w:val="20"/>
          <w:lang w:eastAsia="fr-FR"/>
        </w:rPr>
        <w:t>animer la communauté des professionnels de santé qui composent l’équipe, de façon régulière et collégiale. Cela inclut</w:t>
      </w:r>
      <w:r w:rsidR="00146A8B">
        <w:rPr>
          <w:rFonts w:ascii="Arial" w:eastAsia="Times New Roman" w:hAnsi="Arial" w:cs="Arial"/>
          <w:b/>
          <w:color w:val="000000" w:themeColor="text1"/>
          <w:sz w:val="20"/>
          <w:szCs w:val="20"/>
          <w:lang w:eastAsia="fr-FR"/>
        </w:rPr>
        <w:t xml:space="preserve"> </w:t>
      </w:r>
      <w:r w:rsidRPr="000A4092">
        <w:rPr>
          <w:rFonts w:ascii="Arial" w:eastAsia="Times New Roman" w:hAnsi="Arial" w:cs="Arial"/>
          <w:b/>
          <w:color w:val="000000" w:themeColor="text1"/>
          <w:sz w:val="20"/>
          <w:szCs w:val="20"/>
          <w:lang w:eastAsia="fr-FR"/>
        </w:rPr>
        <w:t>l’animation des éléments suivants:</w:t>
      </w:r>
    </w:p>
    <w:p w:rsidR="00F57EAD" w:rsidRPr="000A4092" w:rsidRDefault="00146A8B" w:rsidP="00F57EAD">
      <w:pPr>
        <w:numPr>
          <w:ilvl w:val="1"/>
          <w:numId w:val="22"/>
        </w:numPr>
        <w:spacing w:after="0" w:line="240" w:lineRule="auto"/>
        <w:ind w:left="1418" w:hanging="284"/>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l</w:t>
      </w:r>
      <w:r w:rsidR="00F57EAD" w:rsidRPr="000A4092">
        <w:rPr>
          <w:rFonts w:ascii="Arial" w:eastAsia="Times New Roman" w:hAnsi="Arial" w:cs="Arial"/>
          <w:color w:val="000000" w:themeColor="text1"/>
          <w:sz w:val="20"/>
          <w:szCs w:val="20"/>
          <w:lang w:eastAsia="fr-FR"/>
        </w:rPr>
        <w:t>a mise en place de réunions d’équipes régulières, avec ordre du jour, compte rendu et intégration dans le dossier patient</w:t>
      </w:r>
    </w:p>
    <w:p w:rsidR="00F57EAD" w:rsidRPr="000A4092" w:rsidRDefault="00146A8B" w:rsidP="00F57EAD">
      <w:pPr>
        <w:numPr>
          <w:ilvl w:val="1"/>
          <w:numId w:val="22"/>
        </w:numPr>
        <w:spacing w:after="0" w:line="240" w:lineRule="auto"/>
        <w:ind w:left="1418" w:hanging="284"/>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l</w:t>
      </w:r>
      <w:r w:rsidR="00F57EAD" w:rsidRPr="000A4092">
        <w:rPr>
          <w:rFonts w:ascii="Arial" w:eastAsia="Times New Roman" w:hAnsi="Arial" w:cs="Arial"/>
          <w:color w:val="000000" w:themeColor="text1"/>
          <w:sz w:val="20"/>
          <w:szCs w:val="20"/>
          <w:lang w:eastAsia="fr-FR"/>
        </w:rPr>
        <w:t xml:space="preserve">a réalisation de protocoles de prises en charge avec, éventuellement, un professionnel référent par protocole </w:t>
      </w:r>
    </w:p>
    <w:p w:rsidR="00F57EAD" w:rsidRPr="000A4092" w:rsidRDefault="00146A8B" w:rsidP="00F57EAD">
      <w:pPr>
        <w:numPr>
          <w:ilvl w:val="1"/>
          <w:numId w:val="22"/>
        </w:numPr>
        <w:spacing w:after="0" w:line="240" w:lineRule="auto"/>
        <w:ind w:left="1418" w:hanging="284"/>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l</w:t>
      </w:r>
      <w:r w:rsidR="00F57EAD" w:rsidRPr="000A4092">
        <w:rPr>
          <w:rFonts w:ascii="Arial" w:eastAsia="Times New Roman" w:hAnsi="Arial" w:cs="Arial"/>
          <w:color w:val="000000" w:themeColor="text1"/>
          <w:sz w:val="20"/>
          <w:szCs w:val="20"/>
          <w:lang w:eastAsia="fr-FR"/>
        </w:rPr>
        <w:t>e système d’information partagé</w:t>
      </w:r>
    </w:p>
    <w:p w:rsidR="00F57EAD" w:rsidRPr="000A4092" w:rsidRDefault="00146A8B" w:rsidP="00F57EAD">
      <w:pPr>
        <w:pStyle w:val="Paragraphedeliste"/>
        <w:numPr>
          <w:ilvl w:val="0"/>
          <w:numId w:val="22"/>
        </w:numPr>
        <w:tabs>
          <w:tab w:val="left" w:pos="993"/>
        </w:tabs>
        <w:spacing w:after="0" w:line="240" w:lineRule="auto"/>
        <w:ind w:left="1418" w:hanging="284"/>
        <w:jc w:val="both"/>
        <w:outlineLvl w:val="3"/>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l</w:t>
      </w:r>
      <w:r w:rsidR="00F57EAD" w:rsidRPr="000A4092">
        <w:rPr>
          <w:rFonts w:ascii="Arial" w:eastAsia="Times New Roman" w:hAnsi="Arial" w:cs="Arial"/>
          <w:color w:val="000000" w:themeColor="text1"/>
          <w:sz w:val="20"/>
          <w:szCs w:val="20"/>
          <w:lang w:eastAsia="fr-FR"/>
        </w:rPr>
        <w:t>a gestion des nouveaux arrivants dans la structure (remplaçants, internes, stagiaires, des vacataires…</w:t>
      </w:r>
    </w:p>
    <w:p w:rsidR="00F57EAD" w:rsidRPr="000A4092" w:rsidRDefault="00146A8B" w:rsidP="00F57EAD">
      <w:pPr>
        <w:numPr>
          <w:ilvl w:val="1"/>
          <w:numId w:val="22"/>
        </w:numPr>
        <w:spacing w:after="0" w:line="240" w:lineRule="auto"/>
        <w:ind w:left="1418" w:hanging="284"/>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l</w:t>
      </w:r>
      <w:r w:rsidR="00F57EAD" w:rsidRPr="000A4092">
        <w:rPr>
          <w:rFonts w:ascii="Arial" w:eastAsia="Times New Roman" w:hAnsi="Arial" w:cs="Arial"/>
          <w:color w:val="000000" w:themeColor="text1"/>
          <w:sz w:val="20"/>
          <w:szCs w:val="20"/>
          <w:lang w:eastAsia="fr-FR"/>
        </w:rPr>
        <w:t>es missions de santé publique (ETP ou autre)</w:t>
      </w:r>
    </w:p>
    <w:p w:rsidR="00F57EAD" w:rsidRPr="000A4092" w:rsidRDefault="00146A8B" w:rsidP="00F57EAD">
      <w:pPr>
        <w:pStyle w:val="Paragraphedeliste"/>
        <w:numPr>
          <w:ilvl w:val="1"/>
          <w:numId w:val="22"/>
        </w:numPr>
        <w:spacing w:after="100" w:afterAutospacing="1" w:line="240" w:lineRule="auto"/>
        <w:ind w:left="1418" w:hanging="284"/>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l’o</w:t>
      </w:r>
      <w:r w:rsidR="00F57EAD" w:rsidRPr="000A4092">
        <w:rPr>
          <w:rFonts w:ascii="Arial" w:eastAsia="Times New Roman" w:hAnsi="Arial" w:cs="Arial"/>
          <w:color w:val="000000" w:themeColor="text1"/>
          <w:sz w:val="20"/>
          <w:szCs w:val="20"/>
          <w:lang w:eastAsia="fr-FR"/>
        </w:rPr>
        <w:t xml:space="preserve">rganisation et </w:t>
      </w:r>
      <w:r>
        <w:rPr>
          <w:rFonts w:ascii="Arial" w:eastAsia="Times New Roman" w:hAnsi="Arial" w:cs="Arial"/>
          <w:color w:val="000000" w:themeColor="text1"/>
          <w:sz w:val="20"/>
          <w:szCs w:val="20"/>
          <w:lang w:eastAsia="fr-FR"/>
        </w:rPr>
        <w:t xml:space="preserve">le </w:t>
      </w:r>
      <w:r w:rsidR="00F57EAD" w:rsidRPr="000A4092">
        <w:rPr>
          <w:rFonts w:ascii="Arial" w:eastAsia="Times New Roman" w:hAnsi="Arial" w:cs="Arial"/>
          <w:color w:val="000000" w:themeColor="text1"/>
          <w:sz w:val="20"/>
          <w:szCs w:val="20"/>
          <w:lang w:eastAsia="fr-FR"/>
        </w:rPr>
        <w:t>partage des plannings…</w:t>
      </w:r>
    </w:p>
    <w:p w:rsidR="00F57EAD" w:rsidRPr="000A4092" w:rsidRDefault="00F57EAD" w:rsidP="00F57EAD">
      <w:pPr>
        <w:numPr>
          <w:ilvl w:val="0"/>
          <w:numId w:val="21"/>
        </w:numPr>
        <w:spacing w:before="100" w:beforeAutospacing="1" w:after="0" w:line="240" w:lineRule="auto"/>
        <w:jc w:val="both"/>
        <w:rPr>
          <w:rFonts w:ascii="Arial" w:eastAsia="Times New Roman" w:hAnsi="Arial" w:cs="Arial"/>
          <w:b/>
          <w:color w:val="000000" w:themeColor="text1"/>
          <w:sz w:val="20"/>
          <w:szCs w:val="20"/>
          <w:lang w:eastAsia="fr-FR"/>
        </w:rPr>
      </w:pPr>
      <w:r w:rsidRPr="000A4092">
        <w:rPr>
          <w:rFonts w:ascii="Arial" w:eastAsia="Times New Roman" w:hAnsi="Arial" w:cs="Arial"/>
          <w:b/>
          <w:bCs/>
          <w:iCs/>
          <w:color w:val="000000" w:themeColor="text1"/>
          <w:sz w:val="20"/>
          <w:szCs w:val="20"/>
          <w:lang w:eastAsia="fr-FR"/>
        </w:rPr>
        <w:t xml:space="preserve">La  communication  externe : </w:t>
      </w:r>
      <w:r w:rsidRPr="000A4092">
        <w:rPr>
          <w:rFonts w:ascii="Arial" w:eastAsia="Times New Roman" w:hAnsi="Arial" w:cs="Arial"/>
          <w:b/>
          <w:color w:val="000000" w:themeColor="text1"/>
          <w:sz w:val="20"/>
          <w:szCs w:val="20"/>
          <w:lang w:eastAsia="fr-FR"/>
        </w:rPr>
        <w:t>gérer les relations de la maison de santé, en tant qu’entité, avec les différents interlocuteurs externes, via leurs représentants ou intervenants :</w:t>
      </w:r>
    </w:p>
    <w:p w:rsidR="00F57EAD" w:rsidRDefault="00F57EAD" w:rsidP="00F57EAD">
      <w:pPr>
        <w:numPr>
          <w:ilvl w:val="1"/>
          <w:numId w:val="22"/>
        </w:numPr>
        <w:spacing w:after="0" w:line="240" w:lineRule="auto"/>
        <w:ind w:left="1418" w:hanging="284"/>
        <w:jc w:val="both"/>
        <w:rPr>
          <w:rFonts w:ascii="Arial" w:eastAsia="Times New Roman" w:hAnsi="Arial" w:cs="Arial"/>
          <w:color w:val="000000" w:themeColor="text1"/>
          <w:sz w:val="20"/>
          <w:szCs w:val="20"/>
          <w:lang w:eastAsia="fr-FR"/>
        </w:rPr>
      </w:pPr>
      <w:r w:rsidRPr="000A4092">
        <w:rPr>
          <w:rFonts w:ascii="Arial" w:eastAsia="Times New Roman" w:hAnsi="Arial" w:cs="Arial"/>
          <w:color w:val="000000" w:themeColor="text1"/>
          <w:sz w:val="20"/>
          <w:szCs w:val="20"/>
          <w:lang w:eastAsia="fr-FR"/>
        </w:rPr>
        <w:t>A</w:t>
      </w:r>
      <w:r>
        <w:rPr>
          <w:rFonts w:ascii="Arial" w:eastAsia="Times New Roman" w:hAnsi="Arial" w:cs="Arial"/>
          <w:color w:val="000000" w:themeColor="text1"/>
          <w:sz w:val="20"/>
          <w:szCs w:val="20"/>
          <w:lang w:eastAsia="fr-FR"/>
        </w:rPr>
        <w:t>RS : échange autour du projet de santé, ses actions et sa mise à jour</w:t>
      </w:r>
    </w:p>
    <w:p w:rsidR="00F57EAD" w:rsidRPr="000A4092" w:rsidRDefault="00F57EAD" w:rsidP="00F57EAD">
      <w:pPr>
        <w:numPr>
          <w:ilvl w:val="1"/>
          <w:numId w:val="22"/>
        </w:numPr>
        <w:spacing w:after="0" w:line="240" w:lineRule="auto"/>
        <w:ind w:left="1418" w:hanging="284"/>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CPAM : réalisation du rapport d’activité si adhésion à l’ACI</w:t>
      </w:r>
    </w:p>
    <w:p w:rsidR="00F57EAD" w:rsidRPr="000A4092" w:rsidRDefault="00F57EAD" w:rsidP="00F57EAD">
      <w:pPr>
        <w:numPr>
          <w:ilvl w:val="1"/>
          <w:numId w:val="22"/>
        </w:numPr>
        <w:spacing w:after="0" w:line="240" w:lineRule="auto"/>
        <w:ind w:left="1418" w:hanging="284"/>
        <w:jc w:val="both"/>
        <w:rPr>
          <w:rFonts w:ascii="Arial" w:eastAsia="Times New Roman" w:hAnsi="Arial" w:cs="Arial"/>
          <w:color w:val="000000" w:themeColor="text1"/>
          <w:sz w:val="20"/>
          <w:szCs w:val="20"/>
          <w:lang w:eastAsia="fr-FR"/>
        </w:rPr>
      </w:pPr>
      <w:r w:rsidRPr="000A4092">
        <w:rPr>
          <w:rFonts w:ascii="Arial" w:eastAsia="Times New Roman" w:hAnsi="Arial" w:cs="Arial"/>
          <w:color w:val="000000" w:themeColor="text1"/>
          <w:sz w:val="20"/>
          <w:szCs w:val="20"/>
          <w:lang w:eastAsia="fr-FR"/>
        </w:rPr>
        <w:t xml:space="preserve">Hôpitaux et cliniques du secteur </w:t>
      </w:r>
    </w:p>
    <w:p w:rsidR="00F57EAD" w:rsidRPr="000A4092" w:rsidRDefault="00F57EAD" w:rsidP="00F57EAD">
      <w:pPr>
        <w:numPr>
          <w:ilvl w:val="1"/>
          <w:numId w:val="22"/>
        </w:numPr>
        <w:spacing w:after="0" w:line="240" w:lineRule="auto"/>
        <w:ind w:left="1418" w:hanging="284"/>
        <w:jc w:val="both"/>
        <w:rPr>
          <w:rFonts w:ascii="Arial" w:eastAsia="Times New Roman" w:hAnsi="Arial" w:cs="Arial"/>
          <w:color w:val="000000" w:themeColor="text1"/>
          <w:sz w:val="20"/>
          <w:szCs w:val="20"/>
          <w:lang w:eastAsia="fr-FR"/>
        </w:rPr>
      </w:pPr>
      <w:r w:rsidRPr="000A4092">
        <w:rPr>
          <w:rFonts w:ascii="Arial" w:eastAsia="Times New Roman" w:hAnsi="Arial" w:cs="Arial"/>
          <w:color w:val="000000" w:themeColor="text1"/>
          <w:sz w:val="20"/>
          <w:szCs w:val="20"/>
          <w:lang w:eastAsia="fr-FR"/>
        </w:rPr>
        <w:t>Ecoles et universités</w:t>
      </w:r>
    </w:p>
    <w:p w:rsidR="00F57EAD" w:rsidRPr="000A4092" w:rsidRDefault="00F57EAD" w:rsidP="00F57EAD">
      <w:pPr>
        <w:numPr>
          <w:ilvl w:val="1"/>
          <w:numId w:val="22"/>
        </w:numPr>
        <w:spacing w:after="0" w:line="240" w:lineRule="auto"/>
        <w:ind w:left="1418" w:hanging="284"/>
        <w:jc w:val="both"/>
        <w:rPr>
          <w:rFonts w:ascii="Arial" w:eastAsia="Times New Roman" w:hAnsi="Arial" w:cs="Arial"/>
          <w:color w:val="000000" w:themeColor="text1"/>
          <w:sz w:val="20"/>
          <w:szCs w:val="20"/>
          <w:lang w:eastAsia="fr-FR"/>
        </w:rPr>
      </w:pPr>
      <w:r w:rsidRPr="000A4092">
        <w:rPr>
          <w:rFonts w:ascii="Arial" w:eastAsia="Times New Roman" w:hAnsi="Arial" w:cs="Arial"/>
          <w:color w:val="000000" w:themeColor="text1"/>
          <w:sz w:val="20"/>
          <w:szCs w:val="20"/>
          <w:lang w:eastAsia="fr-FR"/>
        </w:rPr>
        <w:t>Commune ou communauté de communes, territoire au sens large</w:t>
      </w:r>
    </w:p>
    <w:p w:rsidR="00F57EAD" w:rsidRPr="000A4092" w:rsidRDefault="00146A8B" w:rsidP="00F57EAD">
      <w:pPr>
        <w:numPr>
          <w:ilvl w:val="0"/>
          <w:numId w:val="21"/>
        </w:numPr>
        <w:spacing w:before="100" w:beforeAutospacing="1" w:after="0" w:line="240" w:lineRule="auto"/>
        <w:jc w:val="both"/>
        <w:rPr>
          <w:rFonts w:ascii="Arial" w:eastAsia="Times New Roman" w:hAnsi="Arial" w:cs="Arial"/>
          <w:b/>
          <w:color w:val="000000" w:themeColor="text1"/>
          <w:sz w:val="20"/>
          <w:szCs w:val="20"/>
          <w:lang w:eastAsia="fr-FR"/>
        </w:rPr>
      </w:pPr>
      <w:r>
        <w:rPr>
          <w:rFonts w:ascii="Arial" w:eastAsia="Times New Roman" w:hAnsi="Arial" w:cs="Arial"/>
          <w:b/>
          <w:bCs/>
          <w:iCs/>
          <w:color w:val="000000" w:themeColor="text1"/>
          <w:sz w:val="20"/>
          <w:szCs w:val="20"/>
          <w:lang w:eastAsia="fr-FR"/>
        </w:rPr>
        <w:t>La  g</w:t>
      </w:r>
      <w:r w:rsidR="00F57EAD" w:rsidRPr="000A4092">
        <w:rPr>
          <w:rFonts w:ascii="Arial" w:eastAsia="Times New Roman" w:hAnsi="Arial" w:cs="Arial"/>
          <w:b/>
          <w:bCs/>
          <w:iCs/>
          <w:color w:val="000000" w:themeColor="text1"/>
          <w:sz w:val="20"/>
          <w:szCs w:val="20"/>
          <w:lang w:eastAsia="fr-FR"/>
        </w:rPr>
        <w:t xml:space="preserve">estion administrative de la structure. </w:t>
      </w:r>
      <w:r w:rsidR="00F57EAD" w:rsidRPr="000A4092">
        <w:rPr>
          <w:rFonts w:ascii="Arial" w:eastAsia="Times New Roman" w:hAnsi="Arial" w:cs="Arial"/>
          <w:b/>
          <w:color w:val="000000" w:themeColor="text1"/>
          <w:sz w:val="20"/>
          <w:szCs w:val="20"/>
          <w:lang w:eastAsia="fr-FR"/>
        </w:rPr>
        <w:t>Cette mission peut inclure :</w:t>
      </w:r>
    </w:p>
    <w:p w:rsidR="00F57EAD" w:rsidRPr="000A4092" w:rsidRDefault="00F57EAD" w:rsidP="00F57EAD">
      <w:pPr>
        <w:numPr>
          <w:ilvl w:val="1"/>
          <w:numId w:val="22"/>
        </w:numPr>
        <w:tabs>
          <w:tab w:val="num" w:pos="1440"/>
        </w:tabs>
        <w:spacing w:after="0" w:line="240" w:lineRule="auto"/>
        <w:ind w:left="1418" w:hanging="284"/>
        <w:jc w:val="both"/>
        <w:rPr>
          <w:rFonts w:ascii="Arial" w:eastAsia="Times New Roman" w:hAnsi="Arial" w:cs="Arial"/>
          <w:color w:val="000000" w:themeColor="text1"/>
          <w:sz w:val="20"/>
          <w:szCs w:val="20"/>
          <w:lang w:eastAsia="fr-FR"/>
        </w:rPr>
      </w:pPr>
      <w:r w:rsidRPr="000A4092">
        <w:rPr>
          <w:rFonts w:ascii="Arial" w:eastAsia="Times New Roman" w:hAnsi="Arial" w:cs="Arial"/>
          <w:color w:val="000000" w:themeColor="text1"/>
          <w:sz w:val="20"/>
          <w:szCs w:val="20"/>
          <w:lang w:eastAsia="fr-FR"/>
        </w:rPr>
        <w:t xml:space="preserve">la gestion des ressources humaines si poste à la charge de l’équipe ; </w:t>
      </w:r>
    </w:p>
    <w:p w:rsidR="00F57EAD" w:rsidRPr="000A4092" w:rsidRDefault="00F57EAD" w:rsidP="00F57EAD">
      <w:pPr>
        <w:numPr>
          <w:ilvl w:val="1"/>
          <w:numId w:val="22"/>
        </w:numPr>
        <w:tabs>
          <w:tab w:val="num" w:pos="1440"/>
        </w:tabs>
        <w:spacing w:after="0" w:line="240" w:lineRule="auto"/>
        <w:ind w:left="1418" w:hanging="284"/>
        <w:jc w:val="both"/>
        <w:rPr>
          <w:rFonts w:ascii="Arial" w:eastAsia="Times New Roman" w:hAnsi="Arial" w:cs="Arial"/>
          <w:color w:val="000000" w:themeColor="text1"/>
          <w:sz w:val="20"/>
          <w:szCs w:val="20"/>
          <w:lang w:eastAsia="fr-FR"/>
        </w:rPr>
      </w:pPr>
      <w:r w:rsidRPr="000A4092">
        <w:rPr>
          <w:rFonts w:ascii="Arial" w:eastAsia="Times New Roman" w:hAnsi="Arial" w:cs="Arial"/>
          <w:color w:val="000000" w:themeColor="text1"/>
          <w:sz w:val="20"/>
          <w:szCs w:val="20"/>
          <w:lang w:eastAsia="fr-FR"/>
        </w:rPr>
        <w:t xml:space="preserve">la gestion des achats si besoin de matériels communs ; </w:t>
      </w:r>
    </w:p>
    <w:p w:rsidR="00F57EAD" w:rsidRPr="000A4092" w:rsidRDefault="00146A8B" w:rsidP="00F57EAD">
      <w:pPr>
        <w:numPr>
          <w:ilvl w:val="1"/>
          <w:numId w:val="22"/>
        </w:numPr>
        <w:tabs>
          <w:tab w:val="num" w:pos="1440"/>
        </w:tabs>
        <w:spacing w:after="0" w:line="240" w:lineRule="auto"/>
        <w:ind w:left="1418" w:hanging="284"/>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 xml:space="preserve">le </w:t>
      </w:r>
      <w:r w:rsidR="00F57EAD" w:rsidRPr="000A4092">
        <w:rPr>
          <w:rFonts w:ascii="Arial" w:eastAsia="Times New Roman" w:hAnsi="Arial" w:cs="Arial"/>
          <w:color w:val="000000" w:themeColor="text1"/>
          <w:sz w:val="20"/>
          <w:szCs w:val="20"/>
          <w:lang w:eastAsia="fr-FR"/>
        </w:rPr>
        <w:t>suivi comptable en lien avec le comptable / notamment trav</w:t>
      </w:r>
      <w:r>
        <w:rPr>
          <w:rFonts w:ascii="Arial" w:eastAsia="Times New Roman" w:hAnsi="Arial" w:cs="Arial"/>
          <w:color w:val="000000" w:themeColor="text1"/>
          <w:sz w:val="20"/>
          <w:szCs w:val="20"/>
          <w:lang w:eastAsia="fr-FR"/>
        </w:rPr>
        <w:t xml:space="preserve">ail sur les clés de répartition </w:t>
      </w:r>
      <w:r w:rsidR="00F57EAD" w:rsidRPr="000A4092">
        <w:rPr>
          <w:rFonts w:ascii="Arial" w:eastAsia="Times New Roman" w:hAnsi="Arial" w:cs="Arial"/>
          <w:color w:val="000000" w:themeColor="text1"/>
          <w:sz w:val="20"/>
          <w:szCs w:val="20"/>
          <w:lang w:eastAsia="fr-FR"/>
        </w:rPr>
        <w:t>des forfaits d’équipe</w:t>
      </w:r>
    </w:p>
    <w:p w:rsidR="00F57EAD" w:rsidRDefault="00F57EAD" w:rsidP="00F57EAD">
      <w:pPr>
        <w:pStyle w:val="Paragraphedeliste"/>
        <w:numPr>
          <w:ilvl w:val="0"/>
          <w:numId w:val="16"/>
        </w:numPr>
        <w:spacing w:before="100" w:beforeAutospacing="1" w:after="100" w:afterAutospacing="1" w:line="240" w:lineRule="auto"/>
        <w:jc w:val="both"/>
        <w:rPr>
          <w:rFonts w:ascii="Arial" w:eastAsia="Times New Roman" w:hAnsi="Arial" w:cs="Arial"/>
          <w:color w:val="000000" w:themeColor="text1"/>
          <w:sz w:val="20"/>
          <w:szCs w:val="20"/>
          <w:lang w:eastAsia="fr-FR"/>
        </w:rPr>
      </w:pPr>
      <w:r w:rsidRPr="000A4092">
        <w:rPr>
          <w:rFonts w:ascii="Arial" w:eastAsia="Times New Roman" w:hAnsi="Arial" w:cs="Arial"/>
          <w:b/>
          <w:bCs/>
          <w:iCs/>
          <w:color w:val="000000" w:themeColor="text1"/>
          <w:sz w:val="20"/>
          <w:szCs w:val="20"/>
          <w:lang w:eastAsia="fr-FR"/>
        </w:rPr>
        <w:t>L</w:t>
      </w:r>
      <w:r w:rsidR="00146A8B">
        <w:rPr>
          <w:rFonts w:ascii="Arial" w:eastAsia="Times New Roman" w:hAnsi="Arial" w:cs="Arial"/>
          <w:b/>
          <w:bCs/>
          <w:iCs/>
          <w:color w:val="000000" w:themeColor="text1"/>
          <w:sz w:val="20"/>
          <w:szCs w:val="20"/>
          <w:lang w:eastAsia="fr-FR"/>
        </w:rPr>
        <w:t>’offre de soins aux patients : c</w:t>
      </w:r>
      <w:r w:rsidRPr="000A4092">
        <w:rPr>
          <w:rFonts w:ascii="Arial" w:eastAsia="Times New Roman" w:hAnsi="Arial" w:cs="Arial"/>
          <w:b/>
          <w:bCs/>
          <w:iCs/>
          <w:color w:val="000000" w:themeColor="text1"/>
          <w:sz w:val="20"/>
          <w:szCs w:val="20"/>
          <w:lang w:eastAsia="fr-FR"/>
        </w:rPr>
        <w:t>omment aider les professionnels de santé à améliorer l’expérience des patients au sein de la maison de santé ? Par exemple :</w:t>
      </w:r>
      <w:r>
        <w:rPr>
          <w:rFonts w:ascii="Arial" w:eastAsia="Times New Roman" w:hAnsi="Arial" w:cs="Arial"/>
          <w:color w:val="000000" w:themeColor="text1"/>
          <w:sz w:val="20"/>
          <w:szCs w:val="20"/>
          <w:lang w:eastAsia="fr-FR"/>
        </w:rPr>
        <w:t xml:space="preserve"> </w:t>
      </w:r>
    </w:p>
    <w:p w:rsidR="00F57EAD" w:rsidRDefault="00146A8B" w:rsidP="00F57EAD">
      <w:pPr>
        <w:pStyle w:val="Paragraphedeliste"/>
        <w:numPr>
          <w:ilvl w:val="0"/>
          <w:numId w:val="23"/>
        </w:numPr>
        <w:spacing w:before="100" w:beforeAutospacing="1" w:after="100" w:afterAutospacing="1" w:line="240" w:lineRule="auto"/>
        <w:ind w:left="1418" w:hanging="284"/>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la g</w:t>
      </w:r>
      <w:r w:rsidR="00F57EAD">
        <w:rPr>
          <w:rFonts w:ascii="Arial" w:eastAsia="Times New Roman" w:hAnsi="Arial" w:cs="Arial"/>
          <w:color w:val="000000" w:themeColor="text1"/>
          <w:sz w:val="20"/>
          <w:szCs w:val="20"/>
          <w:lang w:eastAsia="fr-FR"/>
        </w:rPr>
        <w:t>estion de la signalétique</w:t>
      </w:r>
    </w:p>
    <w:p w:rsidR="00F57EAD" w:rsidRDefault="00146A8B" w:rsidP="00F57EAD">
      <w:pPr>
        <w:pStyle w:val="Paragraphedeliste"/>
        <w:numPr>
          <w:ilvl w:val="0"/>
          <w:numId w:val="23"/>
        </w:numPr>
        <w:spacing w:before="100" w:beforeAutospacing="1" w:after="100" w:afterAutospacing="1" w:line="240" w:lineRule="auto"/>
        <w:ind w:left="1418" w:hanging="284"/>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l’o</w:t>
      </w:r>
      <w:r w:rsidR="00F57EAD" w:rsidRPr="0022201B">
        <w:rPr>
          <w:rFonts w:ascii="Arial" w:eastAsia="Times New Roman" w:hAnsi="Arial" w:cs="Arial"/>
          <w:color w:val="000000" w:themeColor="text1"/>
          <w:sz w:val="20"/>
          <w:szCs w:val="20"/>
          <w:lang w:eastAsia="fr-FR"/>
        </w:rPr>
        <w:t>rganisation des flux (passage au secrétariat, puis</w:t>
      </w:r>
      <w:r w:rsidR="00F57EAD">
        <w:rPr>
          <w:rFonts w:ascii="Arial" w:eastAsia="Times New Roman" w:hAnsi="Arial" w:cs="Arial"/>
          <w:color w:val="000000" w:themeColor="text1"/>
          <w:sz w:val="20"/>
          <w:szCs w:val="20"/>
          <w:lang w:eastAsia="fr-FR"/>
        </w:rPr>
        <w:t xml:space="preserve"> en salle d’attente…)</w:t>
      </w:r>
    </w:p>
    <w:p w:rsidR="00F57EAD" w:rsidRPr="000A4092" w:rsidRDefault="00146A8B" w:rsidP="00F57EAD">
      <w:pPr>
        <w:pStyle w:val="Paragraphedeliste"/>
        <w:numPr>
          <w:ilvl w:val="0"/>
          <w:numId w:val="23"/>
        </w:numPr>
        <w:spacing w:before="100" w:beforeAutospacing="1" w:after="100" w:afterAutospacing="1" w:line="240" w:lineRule="auto"/>
        <w:ind w:left="1418" w:hanging="284"/>
        <w:jc w:val="both"/>
        <w:rPr>
          <w:rFonts w:ascii="Arial" w:eastAsia="Times New Roman" w:hAnsi="Arial" w:cs="Arial"/>
          <w:b/>
          <w:i/>
          <w:color w:val="000000" w:themeColor="text1"/>
          <w:sz w:val="20"/>
          <w:szCs w:val="20"/>
          <w:lang w:eastAsia="fr-FR"/>
        </w:rPr>
      </w:pPr>
      <w:r>
        <w:rPr>
          <w:rFonts w:ascii="Arial" w:eastAsia="Times New Roman" w:hAnsi="Arial" w:cs="Arial"/>
          <w:color w:val="000000" w:themeColor="text1"/>
          <w:sz w:val="20"/>
          <w:szCs w:val="20"/>
          <w:lang w:eastAsia="fr-FR"/>
        </w:rPr>
        <w:t>la m</w:t>
      </w:r>
      <w:r w:rsidR="00F57EAD" w:rsidRPr="000A4092">
        <w:rPr>
          <w:rFonts w:ascii="Arial" w:eastAsia="Times New Roman" w:hAnsi="Arial" w:cs="Arial"/>
          <w:color w:val="000000" w:themeColor="text1"/>
          <w:sz w:val="20"/>
          <w:szCs w:val="20"/>
          <w:lang w:eastAsia="fr-FR"/>
        </w:rPr>
        <w:t>ise en place d’une enquête de sa</w:t>
      </w:r>
      <w:r w:rsidR="00F57EAD">
        <w:rPr>
          <w:rFonts w:ascii="Arial" w:eastAsia="Times New Roman" w:hAnsi="Arial" w:cs="Arial"/>
          <w:color w:val="000000" w:themeColor="text1"/>
          <w:sz w:val="20"/>
          <w:szCs w:val="20"/>
          <w:lang w:eastAsia="fr-FR"/>
        </w:rPr>
        <w:t>tisfaction auprès des patients.</w:t>
      </w:r>
    </w:p>
    <w:p w:rsidR="00F57EAD" w:rsidRPr="000A4092" w:rsidRDefault="00146A8B" w:rsidP="00F57EAD">
      <w:pPr>
        <w:pStyle w:val="Paragraphedeliste"/>
        <w:numPr>
          <w:ilvl w:val="0"/>
          <w:numId w:val="23"/>
        </w:numPr>
        <w:spacing w:before="100" w:beforeAutospacing="1" w:after="100" w:afterAutospacing="1" w:line="240" w:lineRule="auto"/>
        <w:ind w:left="1418" w:hanging="284"/>
        <w:jc w:val="both"/>
        <w:rPr>
          <w:rFonts w:ascii="Arial" w:eastAsia="Times New Roman" w:hAnsi="Arial" w:cs="Arial"/>
          <w:b/>
          <w:i/>
          <w:color w:val="000000" w:themeColor="text1"/>
          <w:sz w:val="20"/>
          <w:szCs w:val="20"/>
          <w:lang w:eastAsia="fr-FR"/>
        </w:rPr>
      </w:pPr>
      <w:r>
        <w:rPr>
          <w:rFonts w:ascii="Arial" w:eastAsia="Times New Roman" w:hAnsi="Arial" w:cs="Arial"/>
          <w:color w:val="000000" w:themeColor="text1"/>
          <w:sz w:val="20"/>
          <w:szCs w:val="20"/>
          <w:lang w:eastAsia="fr-FR"/>
        </w:rPr>
        <w:t>la m</w:t>
      </w:r>
      <w:r w:rsidR="00F57EAD" w:rsidRPr="000A4092">
        <w:rPr>
          <w:rFonts w:ascii="Arial" w:eastAsia="Times New Roman" w:hAnsi="Arial" w:cs="Arial"/>
          <w:color w:val="000000" w:themeColor="text1"/>
          <w:sz w:val="20"/>
          <w:szCs w:val="20"/>
          <w:lang w:eastAsia="fr-FR"/>
        </w:rPr>
        <w:t xml:space="preserve">ise en place éventuelle et alimentation </w:t>
      </w:r>
      <w:proofErr w:type="gramStart"/>
      <w:r w:rsidR="00F57EAD" w:rsidRPr="000A4092">
        <w:rPr>
          <w:rFonts w:ascii="Arial" w:eastAsia="Times New Roman" w:hAnsi="Arial" w:cs="Arial"/>
          <w:color w:val="000000" w:themeColor="text1"/>
          <w:sz w:val="20"/>
          <w:szCs w:val="20"/>
          <w:lang w:eastAsia="fr-FR"/>
        </w:rPr>
        <w:t>d’une</w:t>
      </w:r>
      <w:proofErr w:type="gramEnd"/>
      <w:r w:rsidR="00F57EAD" w:rsidRPr="000A4092">
        <w:rPr>
          <w:rFonts w:ascii="Arial" w:eastAsia="Times New Roman" w:hAnsi="Arial" w:cs="Arial"/>
          <w:color w:val="000000" w:themeColor="text1"/>
          <w:sz w:val="20"/>
          <w:szCs w:val="20"/>
          <w:lang w:eastAsia="fr-FR"/>
        </w:rPr>
        <w:t xml:space="preserve"> site internet pour </w:t>
      </w:r>
      <w:r w:rsidR="00F57EAD">
        <w:rPr>
          <w:rFonts w:ascii="Arial" w:eastAsia="Times New Roman" w:hAnsi="Arial" w:cs="Arial"/>
          <w:color w:val="000000" w:themeColor="text1"/>
          <w:sz w:val="20"/>
          <w:szCs w:val="20"/>
          <w:lang w:eastAsia="fr-FR"/>
        </w:rPr>
        <w:t>la structure.</w:t>
      </w:r>
    </w:p>
    <w:p w:rsidR="00F57EAD" w:rsidRDefault="00F57EAD" w:rsidP="00F57EAD">
      <w:pPr>
        <w:spacing w:before="100" w:beforeAutospacing="1" w:after="100" w:afterAutospacing="1" w:line="240" w:lineRule="auto"/>
        <w:rPr>
          <w:rFonts w:ascii="Arial" w:eastAsia="Times New Roman" w:hAnsi="Arial" w:cs="Arial"/>
          <w:b/>
          <w:i/>
          <w:color w:val="000000" w:themeColor="text1"/>
          <w:sz w:val="20"/>
          <w:szCs w:val="20"/>
          <w:lang w:eastAsia="fr-FR"/>
        </w:rPr>
      </w:pPr>
    </w:p>
    <w:p w:rsidR="00F57EAD" w:rsidRDefault="00F57EAD" w:rsidP="00F57EAD">
      <w:pPr>
        <w:spacing w:before="100" w:beforeAutospacing="1" w:after="100" w:afterAutospacing="1" w:line="240" w:lineRule="auto"/>
        <w:rPr>
          <w:rFonts w:ascii="Arial" w:eastAsia="Times New Roman" w:hAnsi="Arial" w:cs="Arial"/>
          <w:b/>
          <w:i/>
          <w:color w:val="000000" w:themeColor="text1"/>
          <w:sz w:val="20"/>
          <w:szCs w:val="20"/>
          <w:lang w:eastAsia="fr-FR"/>
        </w:rPr>
      </w:pPr>
      <w:bookmarkStart w:id="0" w:name="_GoBack"/>
      <w:bookmarkEnd w:id="0"/>
    </w:p>
    <w:p w:rsidR="00F57EAD" w:rsidRDefault="00F57EAD" w:rsidP="00F57EAD">
      <w:pPr>
        <w:spacing w:before="100" w:beforeAutospacing="1" w:after="100" w:afterAutospacing="1" w:line="240" w:lineRule="auto"/>
        <w:rPr>
          <w:rFonts w:ascii="Arial" w:eastAsia="Times New Roman" w:hAnsi="Arial" w:cs="Arial"/>
          <w:b/>
          <w:i/>
          <w:color w:val="000000" w:themeColor="text1"/>
          <w:sz w:val="20"/>
          <w:szCs w:val="20"/>
          <w:lang w:eastAsia="fr-FR"/>
        </w:rPr>
      </w:pPr>
    </w:p>
    <w:p w:rsidR="00FD3A74" w:rsidRPr="00146A8B" w:rsidRDefault="00FD3A74" w:rsidP="00FD3A74">
      <w:pPr>
        <w:pStyle w:val="Titre"/>
        <w:pBdr>
          <w:bottom w:val="none" w:sz="0" w:space="0" w:color="auto"/>
        </w:pBdr>
        <w:spacing w:line="276" w:lineRule="auto"/>
        <w:ind w:left="-709"/>
        <w:jc w:val="both"/>
        <w:rPr>
          <w:rFonts w:ascii="Arial" w:hAnsi="Arial" w:cs="Arial"/>
          <w:b/>
          <w:color w:val="auto"/>
          <w:sz w:val="24"/>
          <w:szCs w:val="24"/>
        </w:rPr>
      </w:pPr>
      <w:r w:rsidRPr="00146A8B">
        <w:rPr>
          <w:rFonts w:ascii="Arial" w:hAnsi="Arial" w:cs="Arial"/>
          <w:b/>
          <w:color w:val="auto"/>
          <w:sz w:val="24"/>
          <w:szCs w:val="24"/>
        </w:rPr>
        <w:lastRenderedPageBreak/>
        <w:t xml:space="preserve">ANNEXE 3 </w:t>
      </w:r>
    </w:p>
    <w:p w:rsidR="00FD3A74" w:rsidRPr="00FD3A74" w:rsidRDefault="00FD3A74" w:rsidP="00FD3A74">
      <w:pPr>
        <w:pStyle w:val="Titre"/>
        <w:pBdr>
          <w:bottom w:val="none" w:sz="0" w:space="0" w:color="auto"/>
        </w:pBdr>
        <w:spacing w:line="276" w:lineRule="auto"/>
        <w:ind w:left="-709"/>
        <w:jc w:val="both"/>
        <w:rPr>
          <w:rFonts w:ascii="Arial" w:hAnsi="Arial" w:cs="Arial"/>
          <w:sz w:val="20"/>
          <w:szCs w:val="20"/>
        </w:rPr>
      </w:pPr>
    </w:p>
    <w:p w:rsidR="00F57EAD" w:rsidRPr="0006488B" w:rsidRDefault="00F57EAD" w:rsidP="00FD3A74">
      <w:pPr>
        <w:pStyle w:val="Titre"/>
        <w:pBdr>
          <w:bottom w:val="single" w:sz="8" w:space="5" w:color="4F81BD" w:themeColor="accent1"/>
        </w:pBdr>
        <w:spacing w:line="276" w:lineRule="auto"/>
        <w:jc w:val="center"/>
        <w:rPr>
          <w:rFonts w:ascii="Arial" w:hAnsi="Arial" w:cs="Arial"/>
          <w:sz w:val="34"/>
          <w:szCs w:val="34"/>
        </w:rPr>
      </w:pPr>
      <w:r>
        <w:rPr>
          <w:rFonts w:ascii="Arial" w:hAnsi="Arial" w:cs="Arial"/>
          <w:sz w:val="34"/>
          <w:szCs w:val="34"/>
        </w:rPr>
        <w:t>T</w:t>
      </w:r>
      <w:r w:rsidRPr="003F78C6">
        <w:rPr>
          <w:rFonts w:ascii="Arial" w:hAnsi="Arial" w:cs="Arial"/>
          <w:sz w:val="34"/>
          <w:szCs w:val="34"/>
        </w:rPr>
        <w:t>hèmes privilégiés pour la réalisation de protocoles de prise en charge pluri-professionnelle et pour la tenue de réunions de concertation</w:t>
      </w:r>
    </w:p>
    <w:p w:rsidR="00F57EAD" w:rsidRPr="00093401" w:rsidRDefault="00F57EAD" w:rsidP="00F57EAD">
      <w:pPr>
        <w:spacing w:after="0"/>
        <w:rPr>
          <w:rFonts w:ascii="Arial" w:eastAsiaTheme="majorEastAsia" w:hAnsi="Arial" w:cs="Arial"/>
          <w:color w:val="17365D" w:themeColor="text2" w:themeShade="BF"/>
          <w:spacing w:val="5"/>
          <w:kern w:val="28"/>
          <w:sz w:val="20"/>
          <w:szCs w:val="20"/>
        </w:rPr>
      </w:pPr>
    </w:p>
    <w:p w:rsidR="00F57EAD" w:rsidRPr="00F42544" w:rsidRDefault="00F57EAD" w:rsidP="00F57EAD">
      <w:pPr>
        <w:spacing w:after="0"/>
        <w:jc w:val="both"/>
        <w:rPr>
          <w:rFonts w:ascii="Arial" w:hAnsi="Arial" w:cs="Arial"/>
          <w:sz w:val="20"/>
          <w:szCs w:val="20"/>
        </w:rPr>
      </w:pPr>
      <w:r w:rsidRPr="00F42544">
        <w:rPr>
          <w:rFonts w:ascii="Arial" w:hAnsi="Arial" w:cs="Arial"/>
          <w:sz w:val="20"/>
          <w:szCs w:val="20"/>
        </w:rPr>
        <w:t xml:space="preserve">La structure élabore, en référence aux recommandations de la Haute Autorité de Santé (HAS), des protocoles pluri-professionnels pour la prise en charge et le suivi des patients concernés par les thématiques suivantes, considérées comme privilégiés pour l’élaboration de protocoles de prise en charge pluri professionnelle et comme sujet des réunions de concertation réalisées autour de dossiers de patients : </w:t>
      </w:r>
    </w:p>
    <w:p w:rsidR="00F57EAD" w:rsidRPr="00F42544" w:rsidRDefault="00F57EAD" w:rsidP="00F57EAD">
      <w:pPr>
        <w:spacing w:after="0"/>
        <w:jc w:val="both"/>
        <w:rPr>
          <w:rFonts w:ascii="Arial" w:hAnsi="Arial" w:cs="Arial"/>
          <w:sz w:val="20"/>
          <w:szCs w:val="20"/>
        </w:rPr>
      </w:pPr>
    </w:p>
    <w:p w:rsidR="00F57EAD" w:rsidRPr="00F42544" w:rsidRDefault="00F57EAD" w:rsidP="00F57EAD">
      <w:pPr>
        <w:numPr>
          <w:ilvl w:val="0"/>
          <w:numId w:val="19"/>
        </w:numPr>
        <w:jc w:val="both"/>
        <w:rPr>
          <w:rFonts w:ascii="Arial" w:hAnsi="Arial" w:cs="Arial"/>
          <w:sz w:val="20"/>
          <w:szCs w:val="20"/>
        </w:rPr>
      </w:pPr>
      <w:r w:rsidRPr="00F42544">
        <w:rPr>
          <w:rFonts w:ascii="Arial" w:hAnsi="Arial" w:cs="Arial"/>
          <w:sz w:val="20"/>
          <w:szCs w:val="20"/>
        </w:rPr>
        <w:t>affections sévères compliquées ou décompensées : insuffisance cardiaque, BPCO, asthme instable ; troubles psychiques graves… ;</w:t>
      </w:r>
    </w:p>
    <w:p w:rsidR="00F57EAD" w:rsidRPr="00F42544" w:rsidRDefault="00F57EAD" w:rsidP="00F57EAD">
      <w:pPr>
        <w:numPr>
          <w:ilvl w:val="0"/>
          <w:numId w:val="19"/>
        </w:numPr>
        <w:jc w:val="both"/>
        <w:rPr>
          <w:rFonts w:ascii="Arial" w:hAnsi="Arial" w:cs="Arial"/>
          <w:sz w:val="20"/>
          <w:szCs w:val="20"/>
        </w:rPr>
      </w:pPr>
      <w:r w:rsidRPr="00F42544">
        <w:rPr>
          <w:rFonts w:ascii="Arial" w:hAnsi="Arial" w:cs="Arial"/>
          <w:sz w:val="20"/>
          <w:szCs w:val="20"/>
        </w:rPr>
        <w:t>pathologies chroniques nécessitant des soins itératifs et une intervention pluri-professionnelle permettant notamment de prévenir la désinsertion socioprofessionnelle : lombalgies chroniques invalidantes, syndrome anxio-dépressif … ;</w:t>
      </w:r>
    </w:p>
    <w:p w:rsidR="00F57EAD" w:rsidRPr="00F42544" w:rsidRDefault="00F57EAD" w:rsidP="00F57EAD">
      <w:pPr>
        <w:numPr>
          <w:ilvl w:val="0"/>
          <w:numId w:val="19"/>
        </w:numPr>
        <w:jc w:val="both"/>
        <w:rPr>
          <w:rFonts w:ascii="Arial" w:hAnsi="Arial" w:cs="Arial"/>
          <w:sz w:val="20"/>
          <w:szCs w:val="20"/>
        </w:rPr>
      </w:pPr>
      <w:r w:rsidRPr="00F42544">
        <w:rPr>
          <w:rFonts w:ascii="Arial" w:hAnsi="Arial" w:cs="Arial"/>
          <w:sz w:val="20"/>
          <w:szCs w:val="20"/>
        </w:rPr>
        <w:t>patients pour lesquels le risque iatrogénique ou l’équilibre thérapeutique nécessitent l’intervention concertée récurrente de plusieurs acteurs (pharmacien ; biologiste ; infirmier ; médecin généraliste ou autre spécialiste…) : AVK ; insulinothérapie…</w:t>
      </w:r>
    </w:p>
    <w:p w:rsidR="00F57EAD" w:rsidRPr="00F42544" w:rsidRDefault="00F57EAD" w:rsidP="00F57EAD">
      <w:pPr>
        <w:numPr>
          <w:ilvl w:val="0"/>
          <w:numId w:val="19"/>
        </w:numPr>
        <w:jc w:val="both"/>
        <w:rPr>
          <w:rFonts w:ascii="Arial" w:hAnsi="Arial" w:cs="Arial"/>
          <w:sz w:val="20"/>
          <w:szCs w:val="20"/>
        </w:rPr>
      </w:pPr>
      <w:r w:rsidRPr="00F42544">
        <w:rPr>
          <w:rFonts w:ascii="Arial" w:hAnsi="Arial" w:cs="Arial"/>
          <w:sz w:val="20"/>
          <w:szCs w:val="20"/>
        </w:rPr>
        <w:t>patients complexes ou en perte d’autonomie pour lesquels le maintien à domicile doit être conforté : sujets âgés fragilisés (isolement ; dénutrition…) ; plaies chroniques (escarres ; ulcères veineux ou mixtes ; plaies du diabétique) ; patients poly-pathologiques ; soins palliatifs ; suivi post AVC…</w:t>
      </w:r>
    </w:p>
    <w:p w:rsidR="00F57EAD" w:rsidRPr="00F42544" w:rsidRDefault="00F57EAD" w:rsidP="00F57EAD">
      <w:pPr>
        <w:numPr>
          <w:ilvl w:val="0"/>
          <w:numId w:val="19"/>
        </w:numPr>
        <w:jc w:val="both"/>
        <w:rPr>
          <w:rFonts w:ascii="Arial" w:hAnsi="Arial" w:cs="Arial"/>
          <w:sz w:val="20"/>
          <w:szCs w:val="20"/>
        </w:rPr>
      </w:pPr>
      <w:r w:rsidRPr="00F42544">
        <w:rPr>
          <w:rFonts w:ascii="Arial" w:hAnsi="Arial" w:cs="Arial"/>
          <w:sz w:val="20"/>
          <w:szCs w:val="20"/>
        </w:rPr>
        <w:t>patients obèses ;</w:t>
      </w:r>
    </w:p>
    <w:p w:rsidR="00F57EAD" w:rsidRPr="00F42544" w:rsidRDefault="00F57EAD" w:rsidP="00F57EAD">
      <w:pPr>
        <w:numPr>
          <w:ilvl w:val="0"/>
          <w:numId w:val="19"/>
        </w:numPr>
        <w:jc w:val="both"/>
        <w:rPr>
          <w:rFonts w:ascii="Arial" w:hAnsi="Arial" w:cs="Arial"/>
          <w:sz w:val="20"/>
          <w:szCs w:val="20"/>
        </w:rPr>
      </w:pPr>
      <w:r w:rsidRPr="00F42544">
        <w:rPr>
          <w:rFonts w:ascii="Arial" w:hAnsi="Arial" w:cs="Arial"/>
          <w:sz w:val="20"/>
          <w:szCs w:val="20"/>
        </w:rPr>
        <w:t xml:space="preserve">grossesses à risque (pathologie sous-jacente ; antécédents ; grossesses multiples…) et grossesses évoluant dans un environnement psychosocial difficile (isolement ; précarité ; addictions…) ; </w:t>
      </w:r>
    </w:p>
    <w:p w:rsidR="00F57EAD" w:rsidRPr="00F42544" w:rsidRDefault="00F57EAD" w:rsidP="00F57EAD">
      <w:pPr>
        <w:numPr>
          <w:ilvl w:val="0"/>
          <w:numId w:val="19"/>
        </w:numPr>
        <w:jc w:val="both"/>
        <w:rPr>
          <w:rFonts w:ascii="Arial" w:hAnsi="Arial" w:cs="Arial"/>
          <w:sz w:val="20"/>
          <w:szCs w:val="20"/>
        </w:rPr>
      </w:pPr>
      <w:r w:rsidRPr="00F42544">
        <w:rPr>
          <w:rFonts w:ascii="Arial" w:hAnsi="Arial" w:cs="Arial"/>
          <w:sz w:val="20"/>
          <w:szCs w:val="20"/>
        </w:rPr>
        <w:t>pathologies dont la prise en charge est rendue complexe par l’association à des troubles psychiques, des troubles du comportement ou des difficultés sociales ; maltraitance intra familiale.</w:t>
      </w:r>
    </w:p>
    <w:p w:rsidR="00F57EAD" w:rsidRPr="00F42544" w:rsidRDefault="00F57EAD" w:rsidP="00F57EAD">
      <w:pPr>
        <w:contextualSpacing/>
        <w:jc w:val="both"/>
        <w:rPr>
          <w:rFonts w:ascii="Arial" w:hAnsi="Arial" w:cs="Arial"/>
          <w:sz w:val="20"/>
          <w:szCs w:val="20"/>
        </w:rPr>
      </w:pPr>
    </w:p>
    <w:p w:rsidR="00F57EAD" w:rsidRPr="00F42544" w:rsidRDefault="00F57EAD" w:rsidP="00F57EAD">
      <w:pPr>
        <w:contextualSpacing/>
        <w:jc w:val="both"/>
        <w:rPr>
          <w:rFonts w:ascii="Arial" w:hAnsi="Arial" w:cs="Arial"/>
          <w:sz w:val="20"/>
          <w:szCs w:val="20"/>
        </w:rPr>
      </w:pPr>
      <w:r w:rsidRPr="00F42544">
        <w:rPr>
          <w:rFonts w:ascii="Arial" w:hAnsi="Arial" w:cs="Arial"/>
          <w:sz w:val="20"/>
          <w:szCs w:val="20"/>
        </w:rPr>
        <w:t>En conformité avec les référentiels existants, notamment les guides parcours de la HAS, ces protocoles précisent :</w:t>
      </w:r>
    </w:p>
    <w:p w:rsidR="00F57EAD" w:rsidRPr="00F42544" w:rsidRDefault="00F57EAD" w:rsidP="00F57EAD">
      <w:pPr>
        <w:pStyle w:val="Paragraphedeliste"/>
        <w:numPr>
          <w:ilvl w:val="0"/>
          <w:numId w:val="3"/>
        </w:numPr>
        <w:jc w:val="both"/>
        <w:rPr>
          <w:rFonts w:ascii="Arial" w:hAnsi="Arial" w:cs="Arial"/>
          <w:sz w:val="20"/>
          <w:szCs w:val="20"/>
        </w:rPr>
      </w:pPr>
      <w:r w:rsidRPr="00F42544">
        <w:rPr>
          <w:rFonts w:ascii="Arial" w:hAnsi="Arial" w:cs="Arial"/>
          <w:sz w:val="20"/>
          <w:szCs w:val="20"/>
        </w:rPr>
        <w:t xml:space="preserve">le rôle et les temps d’intervention des différents professionnels impliqués dans la prise en charge ; </w:t>
      </w:r>
    </w:p>
    <w:p w:rsidR="00F57EAD" w:rsidRPr="00F42544" w:rsidRDefault="00F57EAD" w:rsidP="00F57EAD">
      <w:pPr>
        <w:pStyle w:val="Paragraphedeliste"/>
        <w:numPr>
          <w:ilvl w:val="0"/>
          <w:numId w:val="3"/>
        </w:numPr>
        <w:jc w:val="both"/>
        <w:rPr>
          <w:rFonts w:ascii="Arial" w:hAnsi="Arial" w:cs="Arial"/>
          <w:sz w:val="20"/>
          <w:szCs w:val="20"/>
        </w:rPr>
      </w:pPr>
      <w:r w:rsidRPr="00F42544">
        <w:rPr>
          <w:rFonts w:ascii="Arial" w:hAnsi="Arial" w:cs="Arial"/>
          <w:sz w:val="20"/>
          <w:szCs w:val="20"/>
        </w:rPr>
        <w:t>les modalités de transmission entre professionnels des informations nécessaires à une bonne coordination des soins.</w:t>
      </w:r>
    </w:p>
    <w:p w:rsidR="00F57EAD" w:rsidRPr="00F42544" w:rsidRDefault="00F57EAD" w:rsidP="00F57EAD">
      <w:pPr>
        <w:rPr>
          <w:rFonts w:ascii="Arial" w:hAnsi="Arial" w:cs="Arial"/>
          <w:sz w:val="20"/>
          <w:szCs w:val="20"/>
        </w:rPr>
      </w:pPr>
      <w:r w:rsidRPr="00F42544">
        <w:rPr>
          <w:rFonts w:ascii="Arial" w:hAnsi="Arial" w:cs="Arial"/>
          <w:sz w:val="20"/>
          <w:szCs w:val="20"/>
          <w:u w:val="single"/>
        </w:rPr>
        <w:t>Lien de la HAS sur les protocoles pluri-professionnels</w:t>
      </w:r>
      <w:r w:rsidRPr="00F42544">
        <w:rPr>
          <w:rFonts w:ascii="Arial" w:hAnsi="Arial" w:cs="Arial"/>
          <w:sz w:val="20"/>
          <w:szCs w:val="20"/>
        </w:rPr>
        <w:t xml:space="preserve"> : </w:t>
      </w:r>
    </w:p>
    <w:p w:rsidR="00F57EAD" w:rsidRPr="00F42544" w:rsidRDefault="00557870" w:rsidP="00F57EAD">
      <w:pPr>
        <w:rPr>
          <w:rFonts w:ascii="Arial" w:hAnsi="Arial" w:cs="Arial"/>
        </w:rPr>
      </w:pPr>
      <w:hyperlink r:id="rId11" w:history="1">
        <w:r w:rsidR="00F57EAD" w:rsidRPr="00F42544">
          <w:rPr>
            <w:rStyle w:val="Lienhypertexte"/>
            <w:rFonts w:ascii="Arial" w:hAnsi="Arial" w:cs="Arial"/>
            <w:sz w:val="18"/>
            <w:szCs w:val="18"/>
          </w:rPr>
          <w:t>http://www.has-sante.fr/portail/jcms/c_1216216/fr/elaboration-des-protocoles-pluriprofessionnels-de-soins-de-premier-recours</w:t>
        </w:r>
      </w:hyperlink>
      <w:r w:rsidR="00F57EAD" w:rsidRPr="00F42544">
        <w:rPr>
          <w:rFonts w:ascii="Arial" w:hAnsi="Arial" w:cs="Arial"/>
          <w:sz w:val="18"/>
          <w:szCs w:val="18"/>
        </w:rPr>
        <w:t xml:space="preserve"> </w:t>
      </w:r>
    </w:p>
    <w:p w:rsidR="00146A8B" w:rsidRPr="00146A8B" w:rsidRDefault="00146A8B" w:rsidP="00146A8B">
      <w:pPr>
        <w:pStyle w:val="Titre"/>
        <w:pBdr>
          <w:bottom w:val="none" w:sz="0" w:space="0" w:color="auto"/>
        </w:pBdr>
        <w:spacing w:line="276" w:lineRule="auto"/>
        <w:ind w:left="-709"/>
        <w:jc w:val="both"/>
        <w:rPr>
          <w:rFonts w:ascii="Arial" w:hAnsi="Arial" w:cs="Arial"/>
          <w:b/>
          <w:color w:val="auto"/>
          <w:sz w:val="24"/>
          <w:szCs w:val="24"/>
        </w:rPr>
      </w:pPr>
      <w:r w:rsidRPr="00146A8B">
        <w:rPr>
          <w:rFonts w:ascii="Arial" w:hAnsi="Arial" w:cs="Arial"/>
          <w:b/>
          <w:color w:val="auto"/>
          <w:sz w:val="24"/>
          <w:szCs w:val="24"/>
        </w:rPr>
        <w:t xml:space="preserve">ANNEXE </w:t>
      </w:r>
      <w:r w:rsidRPr="00146A8B">
        <w:rPr>
          <w:rFonts w:ascii="Arial" w:hAnsi="Arial" w:cs="Arial"/>
          <w:b/>
          <w:color w:val="auto"/>
          <w:sz w:val="24"/>
          <w:szCs w:val="24"/>
        </w:rPr>
        <w:t>4</w:t>
      </w:r>
    </w:p>
    <w:p w:rsidR="00146A8B" w:rsidRPr="00FD3A74" w:rsidRDefault="00146A8B" w:rsidP="00146A8B">
      <w:pPr>
        <w:pStyle w:val="Titre"/>
        <w:pBdr>
          <w:bottom w:val="none" w:sz="0" w:space="0" w:color="auto"/>
        </w:pBdr>
        <w:spacing w:line="276" w:lineRule="auto"/>
        <w:ind w:left="-709"/>
        <w:jc w:val="both"/>
        <w:rPr>
          <w:rFonts w:ascii="Arial" w:hAnsi="Arial" w:cs="Arial"/>
          <w:sz w:val="20"/>
          <w:szCs w:val="20"/>
        </w:rPr>
      </w:pPr>
    </w:p>
    <w:p w:rsidR="00F57EAD" w:rsidRPr="0006488B" w:rsidRDefault="00F57EAD" w:rsidP="00146A8B">
      <w:pPr>
        <w:pStyle w:val="Titre"/>
        <w:pBdr>
          <w:bottom w:val="single" w:sz="8" w:space="5" w:color="4F81BD" w:themeColor="accent1"/>
        </w:pBdr>
        <w:spacing w:line="276" w:lineRule="auto"/>
        <w:jc w:val="center"/>
        <w:rPr>
          <w:rFonts w:ascii="Arial" w:hAnsi="Arial" w:cs="Arial"/>
          <w:sz w:val="34"/>
          <w:szCs w:val="34"/>
        </w:rPr>
      </w:pPr>
      <w:r>
        <w:rPr>
          <w:rFonts w:ascii="Arial" w:hAnsi="Arial" w:cs="Arial"/>
          <w:sz w:val="34"/>
          <w:szCs w:val="34"/>
        </w:rPr>
        <w:t xml:space="preserve">Proposition de tableau de synthèse des réunions de </w:t>
      </w:r>
      <w:r w:rsidRPr="0006488B">
        <w:rPr>
          <w:rFonts w:ascii="Arial" w:hAnsi="Arial" w:cs="Arial"/>
          <w:sz w:val="34"/>
          <w:szCs w:val="34"/>
        </w:rPr>
        <w:t>concertation pluri-professionnelle (RCP)</w:t>
      </w:r>
    </w:p>
    <w:p w:rsidR="00F57EAD" w:rsidRPr="007D02EB" w:rsidRDefault="00F57EAD" w:rsidP="00F57EAD">
      <w:pPr>
        <w:autoSpaceDE w:val="0"/>
        <w:autoSpaceDN w:val="0"/>
        <w:adjustRightInd w:val="0"/>
        <w:spacing w:after="15"/>
        <w:jc w:val="both"/>
        <w:rPr>
          <w:rFonts w:ascii="Arial" w:hAnsi="Arial" w:cs="Arial"/>
          <w:color w:val="000000"/>
          <w:sz w:val="20"/>
          <w:szCs w:val="20"/>
        </w:rPr>
      </w:pPr>
      <w:r w:rsidRPr="0040421A">
        <w:rPr>
          <w:rFonts w:ascii="Arial" w:hAnsi="Arial" w:cs="Arial"/>
          <w:sz w:val="20"/>
          <w:szCs w:val="20"/>
        </w:rPr>
        <w:t>L’organisation de la RCP doit être formalisée avec un rythme clairement établi adapté à la spécialité et à l’activité (</w:t>
      </w:r>
      <w:r>
        <w:rPr>
          <w:rFonts w:ascii="Arial" w:hAnsi="Arial" w:cs="Arial"/>
          <w:sz w:val="20"/>
          <w:szCs w:val="20"/>
        </w:rPr>
        <w:t>au moins 6 fois par an</w:t>
      </w:r>
      <w:r w:rsidRPr="0040421A">
        <w:rPr>
          <w:rFonts w:ascii="Arial" w:hAnsi="Arial" w:cs="Arial"/>
          <w:sz w:val="20"/>
          <w:szCs w:val="20"/>
        </w:rPr>
        <w:t>)</w:t>
      </w:r>
      <w:r>
        <w:rPr>
          <w:rFonts w:ascii="Arial" w:hAnsi="Arial" w:cs="Arial"/>
          <w:sz w:val="20"/>
          <w:szCs w:val="20"/>
        </w:rPr>
        <w:t xml:space="preserve">. Il doit y avoir une </w:t>
      </w:r>
      <w:r w:rsidRPr="009740FD">
        <w:rPr>
          <w:rFonts w:ascii="Arial" w:hAnsi="Arial" w:cs="Arial"/>
          <w:sz w:val="20"/>
          <w:szCs w:val="20"/>
        </w:rPr>
        <w:t xml:space="preserve">traçabilité systématique de toutes les décisions </w:t>
      </w:r>
      <w:r>
        <w:rPr>
          <w:rFonts w:ascii="Arial" w:hAnsi="Arial" w:cs="Arial"/>
          <w:sz w:val="20"/>
          <w:szCs w:val="20"/>
        </w:rPr>
        <w:t xml:space="preserve">prises dans le </w:t>
      </w:r>
      <w:r w:rsidRPr="009740FD">
        <w:rPr>
          <w:rFonts w:ascii="Arial" w:hAnsi="Arial" w:cs="Arial"/>
          <w:sz w:val="20"/>
          <w:szCs w:val="20"/>
        </w:rPr>
        <w:t xml:space="preserve">dossier du malade (papier ou électronique). </w:t>
      </w:r>
    </w:p>
    <w:p w:rsidR="00F57EAD" w:rsidRDefault="00F57EAD" w:rsidP="00F57EAD">
      <w:pPr>
        <w:pStyle w:val="Paragraphedeliste"/>
        <w:autoSpaceDE w:val="0"/>
        <w:autoSpaceDN w:val="0"/>
        <w:adjustRightInd w:val="0"/>
        <w:spacing w:after="15" w:line="240" w:lineRule="auto"/>
        <w:jc w:val="both"/>
        <w:rPr>
          <w:rFonts w:ascii="Arial" w:hAnsi="Arial" w:cs="Arial"/>
          <w:color w:val="000000"/>
          <w:sz w:val="20"/>
          <w:szCs w:val="20"/>
        </w:rPr>
      </w:pPr>
    </w:p>
    <w:p w:rsidR="00CA6BBC" w:rsidRDefault="00CA6BBC" w:rsidP="00F57EAD">
      <w:pPr>
        <w:pStyle w:val="Paragraphedeliste"/>
        <w:autoSpaceDE w:val="0"/>
        <w:autoSpaceDN w:val="0"/>
        <w:adjustRightInd w:val="0"/>
        <w:spacing w:after="15" w:line="240" w:lineRule="auto"/>
        <w:jc w:val="both"/>
        <w:rPr>
          <w:rFonts w:ascii="Arial" w:hAnsi="Arial" w:cs="Arial"/>
          <w:color w:val="000000"/>
          <w:sz w:val="20"/>
          <w:szCs w:val="20"/>
        </w:rPr>
      </w:pPr>
    </w:p>
    <w:p w:rsidR="00CA6BBC" w:rsidRDefault="00CA6BBC" w:rsidP="00F57EAD">
      <w:pPr>
        <w:pStyle w:val="Paragraphedeliste"/>
        <w:autoSpaceDE w:val="0"/>
        <w:autoSpaceDN w:val="0"/>
        <w:adjustRightInd w:val="0"/>
        <w:spacing w:after="15" w:line="240" w:lineRule="auto"/>
        <w:jc w:val="both"/>
        <w:rPr>
          <w:rFonts w:ascii="Arial" w:hAnsi="Arial" w:cs="Arial"/>
          <w:color w:val="000000"/>
          <w:sz w:val="20"/>
          <w:szCs w:val="20"/>
        </w:rPr>
      </w:pPr>
    </w:p>
    <w:p w:rsidR="00CA6BBC" w:rsidRPr="007D02EB" w:rsidRDefault="00CA6BBC" w:rsidP="00F57EAD">
      <w:pPr>
        <w:pStyle w:val="Paragraphedeliste"/>
        <w:autoSpaceDE w:val="0"/>
        <w:autoSpaceDN w:val="0"/>
        <w:adjustRightInd w:val="0"/>
        <w:spacing w:after="15" w:line="240" w:lineRule="auto"/>
        <w:jc w:val="both"/>
        <w:rPr>
          <w:rFonts w:ascii="Arial" w:hAnsi="Arial" w:cs="Arial"/>
          <w:color w:val="000000"/>
          <w:sz w:val="20"/>
          <w:szCs w:val="20"/>
        </w:rPr>
      </w:pPr>
    </w:p>
    <w:tbl>
      <w:tblPr>
        <w:tblW w:w="8274" w:type="dxa"/>
        <w:jc w:val="center"/>
        <w:tblInd w:w="55" w:type="dxa"/>
        <w:tblCellMar>
          <w:left w:w="70" w:type="dxa"/>
          <w:right w:w="70" w:type="dxa"/>
        </w:tblCellMar>
        <w:tblLook w:val="04A0" w:firstRow="1" w:lastRow="0" w:firstColumn="1" w:lastColumn="0" w:noHBand="0" w:noVBand="1"/>
      </w:tblPr>
      <w:tblGrid>
        <w:gridCol w:w="2709"/>
        <w:gridCol w:w="1984"/>
        <w:gridCol w:w="1145"/>
        <w:gridCol w:w="1242"/>
        <w:gridCol w:w="1194"/>
      </w:tblGrid>
      <w:tr w:rsidR="00CA6BBC" w:rsidRPr="00CA6BBC" w:rsidTr="00CA6BBC">
        <w:trPr>
          <w:trHeight w:val="465"/>
          <w:jc w:val="center"/>
        </w:trPr>
        <w:tc>
          <w:tcPr>
            <w:tcW w:w="270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Professionnels de santé</w:t>
            </w:r>
            <w:r w:rsidRPr="00CA6BBC">
              <w:rPr>
                <w:rFonts w:ascii="Calibri" w:eastAsia="Times New Roman" w:hAnsi="Calibri" w:cs="Times New Roman"/>
                <w:color w:val="000000"/>
                <w:lang w:eastAsia="fr-FR"/>
              </w:rPr>
              <w:br/>
              <w:t>présents</w:t>
            </w:r>
          </w:p>
        </w:tc>
        <w:tc>
          <w:tcPr>
            <w:tcW w:w="3581"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Nombre de dossiers vus</w:t>
            </w:r>
          </w:p>
        </w:tc>
      </w:tr>
      <w:tr w:rsidR="00CA6BBC" w:rsidRPr="00CA6BBC" w:rsidTr="00CA6BBC">
        <w:trPr>
          <w:trHeight w:val="465"/>
          <w:jc w:val="center"/>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p>
        </w:tc>
        <w:tc>
          <w:tcPr>
            <w:tcW w:w="1145" w:type="dxa"/>
            <w:tcBorders>
              <w:top w:val="nil"/>
              <w:left w:val="nil"/>
              <w:bottom w:val="single" w:sz="4" w:space="0" w:color="auto"/>
              <w:right w:val="single" w:sz="4" w:space="0" w:color="auto"/>
            </w:tcBorders>
            <w:shd w:val="clear" w:color="000000" w:fill="D9D9D9"/>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sz w:val="20"/>
                <w:szCs w:val="20"/>
                <w:lang w:eastAsia="fr-FR"/>
              </w:rPr>
            </w:pPr>
            <w:r w:rsidRPr="00CA6BBC">
              <w:rPr>
                <w:rFonts w:ascii="Calibri" w:eastAsia="Times New Roman" w:hAnsi="Calibri" w:cs="Times New Roman"/>
                <w:color w:val="000000"/>
                <w:sz w:val="20"/>
                <w:szCs w:val="20"/>
                <w:lang w:eastAsia="fr-FR"/>
              </w:rPr>
              <w:t>ALD</w:t>
            </w:r>
          </w:p>
        </w:tc>
        <w:tc>
          <w:tcPr>
            <w:tcW w:w="1242" w:type="dxa"/>
            <w:tcBorders>
              <w:top w:val="nil"/>
              <w:left w:val="nil"/>
              <w:bottom w:val="single" w:sz="4" w:space="0" w:color="auto"/>
              <w:right w:val="single" w:sz="4" w:space="0" w:color="auto"/>
            </w:tcBorders>
            <w:shd w:val="clear" w:color="000000" w:fill="D9D9D9"/>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sz w:val="20"/>
                <w:szCs w:val="20"/>
                <w:lang w:eastAsia="fr-FR"/>
              </w:rPr>
            </w:pPr>
            <w:r w:rsidRPr="00CA6BBC">
              <w:rPr>
                <w:rFonts w:ascii="Calibri" w:eastAsia="Times New Roman" w:hAnsi="Calibri" w:cs="Times New Roman"/>
                <w:color w:val="000000"/>
                <w:sz w:val="20"/>
                <w:szCs w:val="20"/>
                <w:lang w:eastAsia="fr-FR"/>
              </w:rPr>
              <w:t>Plus de 75 ans</w:t>
            </w:r>
          </w:p>
        </w:tc>
        <w:tc>
          <w:tcPr>
            <w:tcW w:w="1194" w:type="dxa"/>
            <w:tcBorders>
              <w:top w:val="nil"/>
              <w:left w:val="nil"/>
              <w:bottom w:val="single" w:sz="4" w:space="0" w:color="auto"/>
              <w:right w:val="single" w:sz="4" w:space="0" w:color="auto"/>
            </w:tcBorders>
            <w:shd w:val="clear" w:color="000000" w:fill="D9D9D9"/>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sz w:val="20"/>
                <w:szCs w:val="20"/>
                <w:lang w:eastAsia="fr-FR"/>
              </w:rPr>
            </w:pPr>
            <w:r w:rsidRPr="00CA6BBC">
              <w:rPr>
                <w:rFonts w:ascii="Calibri" w:eastAsia="Times New Roman" w:hAnsi="Calibri" w:cs="Times New Roman"/>
                <w:color w:val="000000"/>
                <w:sz w:val="20"/>
                <w:szCs w:val="20"/>
                <w:lang w:eastAsia="fr-FR"/>
              </w:rPr>
              <w:t>Autres</w:t>
            </w:r>
          </w:p>
        </w:tc>
      </w:tr>
      <w:tr w:rsidR="00CA6BBC" w:rsidRPr="00CA6BBC" w:rsidTr="00CA6BBC">
        <w:trPr>
          <w:trHeight w:val="51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xml:space="preserve">Date de réunion: </w:t>
            </w:r>
          </w:p>
        </w:tc>
        <w:tc>
          <w:tcPr>
            <w:tcW w:w="1984"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45"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242"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94"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r>
      <w:tr w:rsidR="00CA6BBC" w:rsidRPr="00CA6BBC" w:rsidTr="00CA6BBC">
        <w:trPr>
          <w:trHeight w:val="51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xml:space="preserve">Date de réunion: </w:t>
            </w:r>
          </w:p>
        </w:tc>
        <w:tc>
          <w:tcPr>
            <w:tcW w:w="1984"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45"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242"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94"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r>
      <w:tr w:rsidR="00CA6BBC" w:rsidRPr="00CA6BBC" w:rsidTr="00CA6BBC">
        <w:trPr>
          <w:trHeight w:val="51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xml:space="preserve">Date de réunion: </w:t>
            </w:r>
          </w:p>
        </w:tc>
        <w:tc>
          <w:tcPr>
            <w:tcW w:w="1984"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45"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242"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94"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r>
      <w:tr w:rsidR="00CA6BBC" w:rsidRPr="00CA6BBC" w:rsidTr="00CA6BBC">
        <w:trPr>
          <w:trHeight w:val="51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xml:space="preserve">Date de réunion: </w:t>
            </w:r>
          </w:p>
        </w:tc>
        <w:tc>
          <w:tcPr>
            <w:tcW w:w="1984"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45"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242"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94"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r>
      <w:tr w:rsidR="00CA6BBC" w:rsidRPr="00CA6BBC" w:rsidTr="00CA6BBC">
        <w:trPr>
          <w:trHeight w:val="51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xml:space="preserve">Date de réunion: </w:t>
            </w:r>
          </w:p>
        </w:tc>
        <w:tc>
          <w:tcPr>
            <w:tcW w:w="1984"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45"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242"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94"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r>
      <w:tr w:rsidR="00CA6BBC" w:rsidRPr="00CA6BBC" w:rsidTr="00CA6BBC">
        <w:trPr>
          <w:trHeight w:val="51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xml:space="preserve">Date de réunion: </w:t>
            </w:r>
          </w:p>
        </w:tc>
        <w:tc>
          <w:tcPr>
            <w:tcW w:w="1984"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45"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242"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94"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r>
      <w:tr w:rsidR="00CA6BBC" w:rsidRPr="00CA6BBC" w:rsidTr="00CA6BBC">
        <w:trPr>
          <w:trHeight w:val="51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xml:space="preserve">Date de réunion: </w:t>
            </w:r>
          </w:p>
        </w:tc>
        <w:tc>
          <w:tcPr>
            <w:tcW w:w="1984"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45"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242"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94"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r>
      <w:tr w:rsidR="00CA6BBC" w:rsidRPr="00CA6BBC" w:rsidTr="00CA6BBC">
        <w:trPr>
          <w:trHeight w:val="51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xml:space="preserve">Date de réunion: </w:t>
            </w:r>
          </w:p>
        </w:tc>
        <w:tc>
          <w:tcPr>
            <w:tcW w:w="1984"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45"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242"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94"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r>
      <w:tr w:rsidR="00CA6BBC" w:rsidRPr="00CA6BBC" w:rsidTr="00CA6BBC">
        <w:trPr>
          <w:trHeight w:val="51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xml:space="preserve">Date de réunion: </w:t>
            </w:r>
          </w:p>
        </w:tc>
        <w:tc>
          <w:tcPr>
            <w:tcW w:w="1984"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45"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242"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94"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r>
      <w:tr w:rsidR="00CA6BBC" w:rsidRPr="00CA6BBC" w:rsidTr="00CA6BBC">
        <w:trPr>
          <w:trHeight w:val="51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xml:space="preserve">Date de réunion: </w:t>
            </w:r>
          </w:p>
        </w:tc>
        <w:tc>
          <w:tcPr>
            <w:tcW w:w="1984"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45"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242"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94"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r>
      <w:tr w:rsidR="00CA6BBC" w:rsidRPr="00CA6BBC" w:rsidTr="00CA6BBC">
        <w:trPr>
          <w:trHeight w:val="51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xml:space="preserve">Date de réunion: </w:t>
            </w:r>
          </w:p>
        </w:tc>
        <w:tc>
          <w:tcPr>
            <w:tcW w:w="1984"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45"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242"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94"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r>
      <w:tr w:rsidR="00CA6BBC" w:rsidRPr="00CA6BBC" w:rsidTr="00CA6BBC">
        <w:trPr>
          <w:trHeight w:val="51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xml:space="preserve">Date de réunion: </w:t>
            </w:r>
          </w:p>
        </w:tc>
        <w:tc>
          <w:tcPr>
            <w:tcW w:w="1984"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45" w:type="dxa"/>
            <w:tcBorders>
              <w:top w:val="nil"/>
              <w:left w:val="nil"/>
              <w:bottom w:val="single" w:sz="4" w:space="0" w:color="auto"/>
              <w:right w:val="single" w:sz="4" w:space="0" w:color="auto"/>
            </w:tcBorders>
            <w:shd w:val="clear" w:color="auto" w:fill="auto"/>
            <w:noWrap/>
            <w:vAlign w:val="center"/>
            <w:hideMark/>
          </w:tcPr>
          <w:p w:rsidR="00CA6BBC" w:rsidRPr="00CA6BBC" w:rsidRDefault="00CA6BBC" w:rsidP="00CA6BBC">
            <w:pPr>
              <w:spacing w:after="0" w:line="240" w:lineRule="auto"/>
              <w:jc w:val="center"/>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242"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c>
          <w:tcPr>
            <w:tcW w:w="1194" w:type="dxa"/>
            <w:tcBorders>
              <w:top w:val="nil"/>
              <w:left w:val="nil"/>
              <w:bottom w:val="single" w:sz="4" w:space="0" w:color="auto"/>
              <w:right w:val="single" w:sz="4" w:space="0" w:color="auto"/>
            </w:tcBorders>
            <w:shd w:val="clear" w:color="auto" w:fill="auto"/>
            <w:noWrap/>
            <w:vAlign w:val="bottom"/>
            <w:hideMark/>
          </w:tcPr>
          <w:p w:rsidR="00CA6BBC" w:rsidRPr="00CA6BBC" w:rsidRDefault="00CA6BBC" w:rsidP="00CA6BBC">
            <w:pPr>
              <w:spacing w:after="0" w:line="240" w:lineRule="auto"/>
              <w:rPr>
                <w:rFonts w:ascii="Calibri" w:eastAsia="Times New Roman" w:hAnsi="Calibri" w:cs="Times New Roman"/>
                <w:color w:val="000000"/>
                <w:lang w:eastAsia="fr-FR"/>
              </w:rPr>
            </w:pPr>
            <w:r w:rsidRPr="00CA6BBC">
              <w:rPr>
                <w:rFonts w:ascii="Calibri" w:eastAsia="Times New Roman" w:hAnsi="Calibri" w:cs="Times New Roman"/>
                <w:color w:val="000000"/>
                <w:lang w:eastAsia="fr-FR"/>
              </w:rPr>
              <w:t> </w:t>
            </w:r>
          </w:p>
        </w:tc>
      </w:tr>
    </w:tbl>
    <w:p w:rsidR="00F57EAD" w:rsidRPr="009740FD" w:rsidRDefault="00F57EAD" w:rsidP="00F57EAD">
      <w:pPr>
        <w:autoSpaceDE w:val="0"/>
        <w:autoSpaceDN w:val="0"/>
        <w:adjustRightInd w:val="0"/>
        <w:spacing w:after="15" w:line="240" w:lineRule="auto"/>
        <w:jc w:val="center"/>
        <w:rPr>
          <w:rFonts w:ascii="Arial" w:hAnsi="Arial" w:cs="Arial"/>
          <w:color w:val="000000"/>
          <w:sz w:val="20"/>
          <w:szCs w:val="20"/>
        </w:rPr>
      </w:pPr>
    </w:p>
    <w:p w:rsidR="00F57EAD" w:rsidRPr="0040421A" w:rsidRDefault="00F57EAD" w:rsidP="00F57EAD">
      <w:pPr>
        <w:jc w:val="both"/>
        <w:rPr>
          <w:rFonts w:ascii="Arial" w:hAnsi="Arial" w:cs="Arial"/>
          <w:sz w:val="20"/>
          <w:szCs w:val="20"/>
        </w:rPr>
      </w:pPr>
    </w:p>
    <w:p w:rsidR="00F57EAD" w:rsidRDefault="00F57EAD" w:rsidP="00F57EAD">
      <w:pPr>
        <w:pStyle w:val="Corpsdetexte"/>
        <w:rPr>
          <w:rFonts w:ascii="Arial" w:hAnsi="Arial" w:cs="Arial"/>
          <w:bCs/>
          <w:sz w:val="20"/>
          <w:szCs w:val="20"/>
        </w:rPr>
      </w:pPr>
    </w:p>
    <w:p w:rsidR="00F57EAD" w:rsidRDefault="00F57EAD" w:rsidP="00F57EAD">
      <w:pPr>
        <w:pStyle w:val="Corpsdetexte"/>
        <w:rPr>
          <w:rFonts w:ascii="Arial" w:hAnsi="Arial" w:cs="Arial"/>
          <w:bCs/>
          <w:sz w:val="20"/>
          <w:szCs w:val="20"/>
        </w:rPr>
      </w:pPr>
    </w:p>
    <w:p w:rsidR="00F57EAD" w:rsidRDefault="00F57EAD" w:rsidP="00F57EAD">
      <w:pPr>
        <w:pStyle w:val="Corpsdetexte"/>
        <w:rPr>
          <w:rFonts w:ascii="Arial" w:hAnsi="Arial" w:cs="Arial"/>
          <w:bCs/>
          <w:sz w:val="20"/>
          <w:szCs w:val="20"/>
        </w:rPr>
      </w:pPr>
    </w:p>
    <w:p w:rsidR="00F57EAD" w:rsidRDefault="00F57EAD" w:rsidP="00F57EAD">
      <w:pPr>
        <w:pStyle w:val="Corpsdetexte"/>
        <w:rPr>
          <w:rFonts w:ascii="Arial" w:hAnsi="Arial" w:cs="Arial"/>
          <w:bCs/>
          <w:sz w:val="20"/>
          <w:szCs w:val="20"/>
        </w:rPr>
      </w:pPr>
    </w:p>
    <w:p w:rsidR="00F57EAD" w:rsidRDefault="00F57EAD" w:rsidP="00F57EAD">
      <w:pPr>
        <w:pStyle w:val="Corpsdetexte"/>
        <w:rPr>
          <w:rFonts w:ascii="Arial" w:hAnsi="Arial" w:cs="Arial"/>
          <w:bCs/>
          <w:sz w:val="20"/>
          <w:szCs w:val="20"/>
        </w:rPr>
      </w:pPr>
    </w:p>
    <w:p w:rsidR="00F57EAD" w:rsidRDefault="00F57EAD" w:rsidP="00F57EAD">
      <w:pPr>
        <w:pStyle w:val="Corpsdetexte"/>
        <w:rPr>
          <w:rFonts w:ascii="Arial" w:hAnsi="Arial" w:cs="Arial"/>
          <w:bCs/>
          <w:sz w:val="20"/>
          <w:szCs w:val="20"/>
        </w:rPr>
      </w:pPr>
    </w:p>
    <w:p w:rsidR="00F57EAD" w:rsidRPr="0040421A" w:rsidRDefault="00F57EAD" w:rsidP="00F57EAD">
      <w:pPr>
        <w:pStyle w:val="Corpsdetexte"/>
        <w:rPr>
          <w:rFonts w:ascii="Arial" w:eastAsiaTheme="majorEastAsia" w:hAnsi="Arial" w:cs="Arial"/>
          <w:b/>
          <w:bCs/>
          <w:sz w:val="20"/>
          <w:szCs w:val="20"/>
          <w:u w:val="single"/>
        </w:rPr>
      </w:pPr>
    </w:p>
    <w:p w:rsidR="00146A8B" w:rsidRPr="00146A8B" w:rsidRDefault="00146A8B" w:rsidP="00146A8B">
      <w:pPr>
        <w:pStyle w:val="Titre"/>
        <w:pBdr>
          <w:bottom w:val="none" w:sz="0" w:space="0" w:color="auto"/>
        </w:pBdr>
        <w:spacing w:line="276" w:lineRule="auto"/>
        <w:ind w:left="-709"/>
        <w:jc w:val="both"/>
        <w:rPr>
          <w:rFonts w:ascii="Arial" w:hAnsi="Arial" w:cs="Arial"/>
          <w:b/>
          <w:color w:val="auto"/>
          <w:sz w:val="24"/>
          <w:szCs w:val="24"/>
        </w:rPr>
      </w:pPr>
      <w:r w:rsidRPr="00146A8B">
        <w:rPr>
          <w:rFonts w:ascii="Arial" w:hAnsi="Arial" w:cs="Arial"/>
          <w:b/>
          <w:color w:val="auto"/>
          <w:sz w:val="24"/>
          <w:szCs w:val="24"/>
        </w:rPr>
        <w:lastRenderedPageBreak/>
        <w:t xml:space="preserve">ANNEXE </w:t>
      </w:r>
      <w:r>
        <w:rPr>
          <w:rFonts w:ascii="Arial" w:hAnsi="Arial" w:cs="Arial"/>
          <w:b/>
          <w:color w:val="auto"/>
          <w:sz w:val="24"/>
          <w:szCs w:val="24"/>
        </w:rPr>
        <w:t>5</w:t>
      </w:r>
    </w:p>
    <w:p w:rsidR="00146A8B" w:rsidRDefault="00146A8B" w:rsidP="00146A8B">
      <w:pPr>
        <w:pStyle w:val="Titre"/>
        <w:pBdr>
          <w:bottom w:val="none" w:sz="0" w:space="0" w:color="auto"/>
        </w:pBdr>
        <w:spacing w:line="276" w:lineRule="auto"/>
        <w:ind w:left="-709"/>
        <w:jc w:val="both"/>
        <w:rPr>
          <w:rFonts w:ascii="Arial" w:hAnsi="Arial" w:cs="Arial"/>
          <w:sz w:val="20"/>
          <w:szCs w:val="20"/>
        </w:rPr>
      </w:pPr>
    </w:p>
    <w:p w:rsidR="00146A8B" w:rsidRPr="00146A8B" w:rsidRDefault="00146A8B" w:rsidP="00146A8B"/>
    <w:p w:rsidR="00F57EAD" w:rsidRPr="0006488B" w:rsidRDefault="00F57EAD" w:rsidP="00146A8B">
      <w:pPr>
        <w:pStyle w:val="Titre"/>
        <w:pBdr>
          <w:bottom w:val="single" w:sz="8" w:space="5" w:color="4F81BD" w:themeColor="accent1"/>
        </w:pBdr>
        <w:spacing w:line="276" w:lineRule="auto"/>
        <w:jc w:val="center"/>
        <w:rPr>
          <w:rFonts w:ascii="Arial" w:hAnsi="Arial" w:cs="Arial"/>
          <w:sz w:val="34"/>
          <w:szCs w:val="34"/>
        </w:rPr>
      </w:pPr>
      <w:r w:rsidRPr="0006488B">
        <w:rPr>
          <w:rFonts w:ascii="Arial" w:hAnsi="Arial" w:cs="Arial"/>
          <w:sz w:val="34"/>
          <w:szCs w:val="34"/>
        </w:rPr>
        <w:t>LISTE DES MISSIONS DE SANTE PUBLIQUE</w:t>
      </w:r>
    </w:p>
    <w:p w:rsidR="00F57EAD" w:rsidRDefault="00F57EAD" w:rsidP="00F57EAD">
      <w:pPr>
        <w:jc w:val="both"/>
        <w:rPr>
          <w:rFonts w:ascii="Arial" w:hAnsi="Arial" w:cs="Arial"/>
          <w:sz w:val="20"/>
          <w:szCs w:val="20"/>
        </w:rPr>
      </w:pPr>
    </w:p>
    <w:p w:rsidR="00F57EAD" w:rsidRPr="00FD235D" w:rsidRDefault="00F57EAD" w:rsidP="00F57EAD">
      <w:pPr>
        <w:jc w:val="both"/>
        <w:rPr>
          <w:rFonts w:ascii="Arial" w:hAnsi="Arial" w:cs="Arial"/>
          <w:sz w:val="20"/>
          <w:szCs w:val="20"/>
        </w:rPr>
      </w:pPr>
      <w:r w:rsidRPr="00FD235D">
        <w:rPr>
          <w:rFonts w:ascii="Arial" w:hAnsi="Arial" w:cs="Arial"/>
          <w:sz w:val="20"/>
          <w:szCs w:val="20"/>
        </w:rPr>
        <w:t>Des missions de santé publique définie dans la liste figurant dans la présente annexe ou s’inscrivant en cohérence avec les objectifs du projet régional de santé (PRS) peuvent permettre aux structures de bénéficier d’une valorisation complémentaire.</w:t>
      </w:r>
    </w:p>
    <w:p w:rsidR="00F57EAD" w:rsidRDefault="00F57EAD" w:rsidP="00F57EAD">
      <w:pPr>
        <w:widowControl w:val="0"/>
        <w:autoSpaceDE w:val="0"/>
        <w:autoSpaceDN w:val="0"/>
        <w:adjustRightInd w:val="0"/>
        <w:spacing w:after="0"/>
        <w:jc w:val="both"/>
        <w:rPr>
          <w:rFonts w:ascii="Arial" w:eastAsiaTheme="majorEastAsia" w:hAnsi="Arial" w:cs="Arial"/>
          <w:color w:val="17365D" w:themeColor="text2" w:themeShade="BF"/>
          <w:spacing w:val="5"/>
          <w:kern w:val="28"/>
          <w:sz w:val="36"/>
          <w:szCs w:val="36"/>
        </w:rPr>
      </w:pPr>
    </w:p>
    <w:p w:rsidR="00F57EAD" w:rsidRPr="00FD235D" w:rsidRDefault="00F57EAD" w:rsidP="00F57EAD">
      <w:pPr>
        <w:widowControl w:val="0"/>
        <w:autoSpaceDE w:val="0"/>
        <w:autoSpaceDN w:val="0"/>
        <w:adjustRightInd w:val="0"/>
        <w:spacing w:after="0"/>
        <w:jc w:val="both"/>
        <w:rPr>
          <w:rFonts w:ascii="Arial" w:hAnsi="Arial" w:cs="Arial"/>
          <w:sz w:val="20"/>
          <w:szCs w:val="20"/>
        </w:rPr>
      </w:pPr>
    </w:p>
    <w:p w:rsidR="00F57EAD" w:rsidRPr="00FD235D" w:rsidRDefault="00F57EAD" w:rsidP="00F57EAD">
      <w:pPr>
        <w:pStyle w:val="Paragraphedeliste"/>
        <w:widowControl w:val="0"/>
        <w:numPr>
          <w:ilvl w:val="0"/>
          <w:numId w:val="17"/>
        </w:numPr>
        <w:autoSpaceDE w:val="0"/>
        <w:autoSpaceDN w:val="0"/>
        <w:adjustRightInd w:val="0"/>
        <w:spacing w:after="0"/>
        <w:jc w:val="both"/>
        <w:rPr>
          <w:rFonts w:ascii="Arial" w:hAnsi="Arial" w:cs="Arial"/>
          <w:bCs/>
          <w:sz w:val="20"/>
          <w:szCs w:val="20"/>
        </w:rPr>
      </w:pPr>
      <w:r w:rsidRPr="00FD235D">
        <w:rPr>
          <w:rFonts w:ascii="Arial" w:hAnsi="Arial" w:cs="Arial"/>
          <w:bCs/>
          <w:sz w:val="20"/>
          <w:szCs w:val="20"/>
        </w:rPr>
        <w:t>Actions en faveur d’une amélioration de la couverture vaccinale</w:t>
      </w:r>
    </w:p>
    <w:p w:rsidR="00F57EAD" w:rsidRPr="00FD235D" w:rsidRDefault="00F57EAD" w:rsidP="00F57EAD">
      <w:pPr>
        <w:pStyle w:val="Paragraphedeliste"/>
        <w:widowControl w:val="0"/>
        <w:autoSpaceDE w:val="0"/>
        <w:autoSpaceDN w:val="0"/>
        <w:adjustRightInd w:val="0"/>
        <w:spacing w:after="0"/>
        <w:jc w:val="both"/>
        <w:rPr>
          <w:rFonts w:ascii="Arial" w:hAnsi="Arial" w:cs="Arial"/>
          <w:bCs/>
          <w:sz w:val="20"/>
          <w:szCs w:val="20"/>
        </w:rPr>
      </w:pPr>
    </w:p>
    <w:p w:rsidR="00F57EAD" w:rsidRPr="00FD235D" w:rsidRDefault="00F57EAD" w:rsidP="00F57EAD">
      <w:pPr>
        <w:pStyle w:val="Paragraphedeliste"/>
        <w:widowControl w:val="0"/>
        <w:numPr>
          <w:ilvl w:val="0"/>
          <w:numId w:val="17"/>
        </w:numPr>
        <w:autoSpaceDE w:val="0"/>
        <w:autoSpaceDN w:val="0"/>
        <w:adjustRightInd w:val="0"/>
        <w:spacing w:after="0"/>
        <w:jc w:val="both"/>
        <w:rPr>
          <w:rFonts w:ascii="Arial" w:hAnsi="Arial" w:cs="Arial"/>
          <w:sz w:val="20"/>
          <w:szCs w:val="20"/>
        </w:rPr>
      </w:pPr>
      <w:r w:rsidRPr="00FD235D">
        <w:rPr>
          <w:rFonts w:ascii="Arial" w:hAnsi="Arial" w:cs="Arial"/>
          <w:sz w:val="20"/>
          <w:szCs w:val="20"/>
        </w:rPr>
        <w:t>Lutte contre la tuberculose</w:t>
      </w:r>
    </w:p>
    <w:p w:rsidR="00F57EAD" w:rsidRPr="00FD235D" w:rsidRDefault="00F57EAD" w:rsidP="00F57EAD">
      <w:pPr>
        <w:widowControl w:val="0"/>
        <w:autoSpaceDE w:val="0"/>
        <w:autoSpaceDN w:val="0"/>
        <w:adjustRightInd w:val="0"/>
        <w:spacing w:after="0"/>
        <w:jc w:val="both"/>
        <w:rPr>
          <w:rFonts w:ascii="Arial" w:hAnsi="Arial" w:cs="Arial"/>
          <w:sz w:val="20"/>
          <w:szCs w:val="20"/>
        </w:rPr>
      </w:pPr>
    </w:p>
    <w:p w:rsidR="00F57EAD" w:rsidRPr="00FD235D" w:rsidRDefault="00F57EAD" w:rsidP="00F57EAD">
      <w:pPr>
        <w:pStyle w:val="Paragraphedeliste"/>
        <w:widowControl w:val="0"/>
        <w:numPr>
          <w:ilvl w:val="0"/>
          <w:numId w:val="17"/>
        </w:numPr>
        <w:autoSpaceDE w:val="0"/>
        <w:autoSpaceDN w:val="0"/>
        <w:adjustRightInd w:val="0"/>
        <w:spacing w:after="0"/>
        <w:jc w:val="both"/>
        <w:rPr>
          <w:rFonts w:ascii="Arial" w:hAnsi="Arial" w:cs="Arial"/>
          <w:bCs/>
          <w:sz w:val="20"/>
          <w:szCs w:val="20"/>
        </w:rPr>
      </w:pPr>
      <w:r w:rsidRPr="00FD235D">
        <w:rPr>
          <w:rFonts w:ascii="Arial" w:hAnsi="Arial" w:cs="Arial"/>
          <w:bCs/>
          <w:sz w:val="20"/>
          <w:szCs w:val="20"/>
        </w:rPr>
        <w:t xml:space="preserve">Surpoids et obésité chez l’enfant </w:t>
      </w:r>
    </w:p>
    <w:p w:rsidR="00F57EAD" w:rsidRPr="00FD235D" w:rsidRDefault="00F57EAD" w:rsidP="00F57EAD">
      <w:pPr>
        <w:widowControl w:val="0"/>
        <w:autoSpaceDE w:val="0"/>
        <w:autoSpaceDN w:val="0"/>
        <w:adjustRightInd w:val="0"/>
        <w:spacing w:after="0"/>
        <w:jc w:val="both"/>
        <w:rPr>
          <w:rFonts w:ascii="Arial" w:hAnsi="Arial" w:cs="Arial"/>
          <w:bCs/>
          <w:sz w:val="20"/>
          <w:szCs w:val="20"/>
        </w:rPr>
      </w:pPr>
    </w:p>
    <w:p w:rsidR="00F57EAD" w:rsidRPr="00FD235D" w:rsidRDefault="00F57EAD" w:rsidP="00F57EAD">
      <w:pPr>
        <w:pStyle w:val="Paragraphedeliste"/>
        <w:widowControl w:val="0"/>
        <w:numPr>
          <w:ilvl w:val="0"/>
          <w:numId w:val="17"/>
        </w:numPr>
        <w:autoSpaceDE w:val="0"/>
        <w:autoSpaceDN w:val="0"/>
        <w:adjustRightInd w:val="0"/>
        <w:spacing w:after="0"/>
        <w:jc w:val="both"/>
        <w:rPr>
          <w:rFonts w:ascii="Arial" w:hAnsi="Arial" w:cs="Arial"/>
          <w:bCs/>
          <w:sz w:val="20"/>
          <w:szCs w:val="20"/>
        </w:rPr>
      </w:pPr>
      <w:r w:rsidRPr="00FD235D">
        <w:rPr>
          <w:rFonts w:ascii="Arial" w:hAnsi="Arial" w:cs="Arial"/>
          <w:bCs/>
          <w:sz w:val="20"/>
          <w:szCs w:val="20"/>
        </w:rPr>
        <w:t xml:space="preserve">Souffrance psychique et conduites addictives chez les adolescents de 12 à 25 ans </w:t>
      </w:r>
    </w:p>
    <w:p w:rsidR="00F57EAD" w:rsidRPr="00FD235D" w:rsidRDefault="00F57EAD" w:rsidP="00F57EAD">
      <w:pPr>
        <w:widowControl w:val="0"/>
        <w:autoSpaceDE w:val="0"/>
        <w:autoSpaceDN w:val="0"/>
        <w:adjustRightInd w:val="0"/>
        <w:spacing w:after="0"/>
        <w:jc w:val="both"/>
        <w:rPr>
          <w:rFonts w:ascii="Arial" w:hAnsi="Arial" w:cs="Arial"/>
          <w:bCs/>
          <w:sz w:val="20"/>
          <w:szCs w:val="20"/>
        </w:rPr>
      </w:pPr>
    </w:p>
    <w:p w:rsidR="00F57EAD" w:rsidRPr="00FD235D" w:rsidRDefault="00F57EAD" w:rsidP="00F57EAD">
      <w:pPr>
        <w:pStyle w:val="Paragraphedeliste"/>
        <w:widowControl w:val="0"/>
        <w:numPr>
          <w:ilvl w:val="0"/>
          <w:numId w:val="17"/>
        </w:numPr>
        <w:autoSpaceDE w:val="0"/>
        <w:autoSpaceDN w:val="0"/>
        <w:adjustRightInd w:val="0"/>
        <w:spacing w:after="0"/>
        <w:jc w:val="both"/>
        <w:rPr>
          <w:rFonts w:ascii="Arial" w:hAnsi="Arial" w:cs="Arial"/>
          <w:bCs/>
          <w:sz w:val="20"/>
          <w:szCs w:val="20"/>
        </w:rPr>
      </w:pPr>
      <w:r w:rsidRPr="00FD235D">
        <w:rPr>
          <w:rFonts w:ascii="Arial" w:hAnsi="Arial" w:cs="Arial"/>
          <w:bCs/>
          <w:sz w:val="20"/>
          <w:szCs w:val="20"/>
        </w:rPr>
        <w:t>Prévention du suicide</w:t>
      </w:r>
    </w:p>
    <w:p w:rsidR="00F57EAD" w:rsidRPr="00FD235D" w:rsidRDefault="00F57EAD" w:rsidP="00F57EAD">
      <w:pPr>
        <w:widowControl w:val="0"/>
        <w:autoSpaceDE w:val="0"/>
        <w:autoSpaceDN w:val="0"/>
        <w:adjustRightInd w:val="0"/>
        <w:spacing w:after="0"/>
        <w:jc w:val="both"/>
        <w:rPr>
          <w:rFonts w:ascii="Arial" w:hAnsi="Arial" w:cs="Arial"/>
          <w:bCs/>
          <w:sz w:val="20"/>
          <w:szCs w:val="20"/>
        </w:rPr>
      </w:pPr>
    </w:p>
    <w:p w:rsidR="00F57EAD" w:rsidRPr="00FD235D" w:rsidRDefault="00F57EAD" w:rsidP="00F57EAD">
      <w:pPr>
        <w:pStyle w:val="Paragraphedeliste"/>
        <w:widowControl w:val="0"/>
        <w:numPr>
          <w:ilvl w:val="0"/>
          <w:numId w:val="17"/>
        </w:numPr>
        <w:autoSpaceDE w:val="0"/>
        <w:autoSpaceDN w:val="0"/>
        <w:adjustRightInd w:val="0"/>
        <w:spacing w:after="0"/>
        <w:jc w:val="both"/>
        <w:rPr>
          <w:rFonts w:ascii="Arial" w:hAnsi="Arial" w:cs="Arial"/>
          <w:bCs/>
          <w:sz w:val="20"/>
          <w:szCs w:val="20"/>
        </w:rPr>
      </w:pPr>
      <w:r w:rsidRPr="00FD235D">
        <w:rPr>
          <w:rFonts w:ascii="Arial" w:hAnsi="Arial" w:cs="Arial"/>
          <w:bCs/>
          <w:sz w:val="20"/>
          <w:szCs w:val="20"/>
        </w:rPr>
        <w:t xml:space="preserve">Prévention spécifique en direction des personnes âgées (chutes, alimentation, hydratation, dépression, iatrogénie) </w:t>
      </w:r>
      <w:r w:rsidRPr="00FD235D">
        <w:rPr>
          <w:rFonts w:ascii="Arial" w:hAnsi="Arial" w:cs="Arial"/>
          <w:sz w:val="20"/>
          <w:szCs w:val="20"/>
        </w:rPr>
        <w:t>pour les régions non incluses dans les expérimentations PAERPA</w:t>
      </w:r>
    </w:p>
    <w:p w:rsidR="00F57EAD" w:rsidRPr="00FD235D" w:rsidRDefault="00F57EAD" w:rsidP="00F57EAD">
      <w:pPr>
        <w:widowControl w:val="0"/>
        <w:autoSpaceDE w:val="0"/>
        <w:autoSpaceDN w:val="0"/>
        <w:adjustRightInd w:val="0"/>
        <w:spacing w:after="0"/>
        <w:jc w:val="both"/>
        <w:rPr>
          <w:rFonts w:ascii="Arial" w:hAnsi="Arial" w:cs="Arial"/>
          <w:bCs/>
          <w:sz w:val="20"/>
          <w:szCs w:val="20"/>
        </w:rPr>
      </w:pPr>
    </w:p>
    <w:p w:rsidR="00F57EAD" w:rsidRPr="00FD235D" w:rsidRDefault="00F57EAD" w:rsidP="00F57EAD">
      <w:pPr>
        <w:pStyle w:val="Paragraphedeliste"/>
        <w:widowControl w:val="0"/>
        <w:numPr>
          <w:ilvl w:val="0"/>
          <w:numId w:val="17"/>
        </w:numPr>
        <w:autoSpaceDE w:val="0"/>
        <w:autoSpaceDN w:val="0"/>
        <w:adjustRightInd w:val="0"/>
        <w:spacing w:after="0"/>
        <w:jc w:val="both"/>
        <w:rPr>
          <w:rFonts w:ascii="Arial" w:hAnsi="Arial" w:cs="Arial"/>
          <w:bCs/>
          <w:sz w:val="20"/>
          <w:szCs w:val="20"/>
        </w:rPr>
      </w:pPr>
      <w:r w:rsidRPr="00FD235D">
        <w:rPr>
          <w:rFonts w:ascii="Arial" w:hAnsi="Arial" w:cs="Arial"/>
          <w:bCs/>
          <w:sz w:val="20"/>
          <w:szCs w:val="20"/>
        </w:rPr>
        <w:t xml:space="preserve">Prévention périnatale </w:t>
      </w:r>
      <w:r w:rsidRPr="00FD235D">
        <w:rPr>
          <w:rFonts w:ascii="Arial" w:hAnsi="Arial" w:cs="Arial"/>
          <w:sz w:val="20"/>
          <w:szCs w:val="20"/>
        </w:rPr>
        <w:t>et suivi des femmes en situation de précarité</w:t>
      </w:r>
    </w:p>
    <w:p w:rsidR="00F57EAD" w:rsidRPr="00FD235D" w:rsidRDefault="00F57EAD" w:rsidP="00F57EAD">
      <w:pPr>
        <w:widowControl w:val="0"/>
        <w:autoSpaceDE w:val="0"/>
        <w:autoSpaceDN w:val="0"/>
        <w:adjustRightInd w:val="0"/>
        <w:spacing w:after="0"/>
        <w:jc w:val="both"/>
        <w:rPr>
          <w:rFonts w:ascii="Arial" w:hAnsi="Arial" w:cs="Arial"/>
          <w:bCs/>
          <w:sz w:val="20"/>
          <w:szCs w:val="20"/>
        </w:rPr>
      </w:pPr>
    </w:p>
    <w:p w:rsidR="00F57EAD" w:rsidRPr="00FD235D" w:rsidRDefault="00F57EAD" w:rsidP="00F57EAD">
      <w:pPr>
        <w:pStyle w:val="Paragraphedeliste"/>
        <w:widowControl w:val="0"/>
        <w:numPr>
          <w:ilvl w:val="0"/>
          <w:numId w:val="17"/>
        </w:numPr>
        <w:autoSpaceDE w:val="0"/>
        <w:autoSpaceDN w:val="0"/>
        <w:adjustRightInd w:val="0"/>
        <w:spacing w:after="0"/>
        <w:jc w:val="both"/>
        <w:rPr>
          <w:rFonts w:ascii="Arial" w:hAnsi="Arial" w:cs="Arial"/>
          <w:sz w:val="20"/>
          <w:szCs w:val="20"/>
        </w:rPr>
      </w:pPr>
      <w:r w:rsidRPr="00FD235D">
        <w:rPr>
          <w:rFonts w:ascii="Arial" w:hAnsi="Arial" w:cs="Arial"/>
          <w:bCs/>
          <w:sz w:val="20"/>
          <w:szCs w:val="20"/>
        </w:rPr>
        <w:t xml:space="preserve">Education thérapeutique et éducation à la santé </w:t>
      </w:r>
    </w:p>
    <w:p w:rsidR="00F57EAD" w:rsidRPr="00FD235D" w:rsidRDefault="00F57EAD" w:rsidP="00F57EAD">
      <w:pPr>
        <w:spacing w:after="0"/>
        <w:rPr>
          <w:rFonts w:ascii="Times New Roman" w:hAnsi="Times New Roman"/>
          <w:sz w:val="24"/>
          <w:szCs w:val="24"/>
        </w:rPr>
      </w:pPr>
    </w:p>
    <w:p w:rsidR="00F57EAD" w:rsidRPr="00FD235D" w:rsidRDefault="00F57EAD" w:rsidP="00F57EAD">
      <w:pPr>
        <w:spacing w:after="0"/>
        <w:rPr>
          <w:rFonts w:ascii="Times New Roman" w:hAnsi="Times New Roman"/>
          <w:sz w:val="24"/>
          <w:szCs w:val="24"/>
        </w:rPr>
      </w:pPr>
    </w:p>
    <w:p w:rsidR="00F57EAD" w:rsidRDefault="00F57EAD" w:rsidP="00F57EAD">
      <w:pPr>
        <w:spacing w:after="0"/>
        <w:rPr>
          <w:rFonts w:ascii="Times New Roman" w:hAnsi="Times New Roman"/>
          <w:sz w:val="24"/>
          <w:szCs w:val="24"/>
        </w:rPr>
      </w:pPr>
    </w:p>
    <w:p w:rsidR="00A36F4C" w:rsidRDefault="00A36F4C"/>
    <w:sectPr w:rsidR="00A36F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59" w:rsidRDefault="00336459" w:rsidP="00336459">
      <w:pPr>
        <w:spacing w:after="0" w:line="240" w:lineRule="auto"/>
      </w:pPr>
      <w:r>
        <w:separator/>
      </w:r>
    </w:p>
  </w:endnote>
  <w:endnote w:type="continuationSeparator" w:id="0">
    <w:p w:rsidR="00336459" w:rsidRDefault="00336459" w:rsidP="0033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59" w:rsidRDefault="00336459" w:rsidP="00336459">
      <w:pPr>
        <w:spacing w:after="0" w:line="240" w:lineRule="auto"/>
      </w:pPr>
      <w:r>
        <w:separator/>
      </w:r>
    </w:p>
  </w:footnote>
  <w:footnote w:type="continuationSeparator" w:id="0">
    <w:p w:rsidR="00336459" w:rsidRDefault="00336459" w:rsidP="00336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59" w:rsidRDefault="00336459">
    <w:pPr>
      <w:pStyle w:val="En-tte"/>
    </w:pPr>
    <w:r>
      <w:rPr>
        <w:noProof/>
        <w:lang w:eastAsia="fr-FR"/>
      </w:rPr>
      <w:drawing>
        <wp:anchor distT="0" distB="0" distL="114300" distR="114300" simplePos="0" relativeHeight="251661312" behindDoc="1" locked="0" layoutInCell="1" allowOverlap="1" wp14:anchorId="64B07330" wp14:editId="603FE335">
          <wp:simplePos x="0" y="0"/>
          <wp:positionH relativeFrom="column">
            <wp:posOffset>3956685</wp:posOffset>
          </wp:positionH>
          <wp:positionV relativeFrom="paragraph">
            <wp:posOffset>-3810</wp:posOffset>
          </wp:positionV>
          <wp:extent cx="2362200" cy="800100"/>
          <wp:effectExtent l="0" t="0" r="0" b="0"/>
          <wp:wrapTight wrapText="bothSides">
            <wp:wrapPolygon edited="0">
              <wp:start x="0" y="0"/>
              <wp:lineTo x="0" y="21086"/>
              <wp:lineTo x="21426" y="21086"/>
              <wp:lineTo x="21426" y="0"/>
              <wp:lineTo x="0" y="0"/>
            </wp:wrapPolygon>
          </wp:wrapTight>
          <wp:docPr id="2" name="Image 1" descr="logo_n+pdc+p_partenaire.jpg"/>
          <wp:cNvGraphicFramePr/>
          <a:graphic xmlns:a="http://schemas.openxmlformats.org/drawingml/2006/main">
            <a:graphicData uri="http://schemas.openxmlformats.org/drawingml/2006/picture">
              <pic:pic xmlns:pic="http://schemas.openxmlformats.org/drawingml/2006/picture">
                <pic:nvPicPr>
                  <pic:cNvPr id="2" name="Image 1" descr="logo_n+pdc+p_partenaire.jpg"/>
                  <pic:cNvPicPr/>
                </pic:nvPicPr>
                <pic:blipFill rotWithShape="1">
                  <a:blip r:embed="rId1" cstate="print">
                    <a:extLst>
                      <a:ext uri="{28A0092B-C50C-407E-A947-70E740481C1C}">
                        <a14:useLocalDpi xmlns:a14="http://schemas.microsoft.com/office/drawing/2010/main" val="0"/>
                      </a:ext>
                    </a:extLst>
                  </a:blip>
                  <a:srcRect b="17355"/>
                  <a:stretch/>
                </pic:blipFill>
                <pic:spPr bwMode="auto">
                  <a:xfrm>
                    <a:off x="0" y="0"/>
                    <a:ext cx="236220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1" locked="0" layoutInCell="1" allowOverlap="1" wp14:anchorId="1E8B24C8" wp14:editId="5B0EDFE6">
          <wp:simplePos x="0" y="0"/>
          <wp:positionH relativeFrom="column">
            <wp:posOffset>-15240</wp:posOffset>
          </wp:positionH>
          <wp:positionV relativeFrom="paragraph">
            <wp:posOffset>72390</wp:posOffset>
          </wp:positionV>
          <wp:extent cx="1657350" cy="790575"/>
          <wp:effectExtent l="0" t="0" r="0" b="9525"/>
          <wp:wrapTight wrapText="bothSides">
            <wp:wrapPolygon edited="0">
              <wp:start x="1490" y="0"/>
              <wp:lineTo x="248" y="1561"/>
              <wp:lineTo x="0" y="3123"/>
              <wp:lineTo x="0" y="18737"/>
              <wp:lineTo x="14897" y="21340"/>
              <wp:lineTo x="19614" y="21340"/>
              <wp:lineTo x="21352" y="19778"/>
              <wp:lineTo x="21352" y="10410"/>
              <wp:lineTo x="16883" y="8328"/>
              <wp:lineTo x="21103" y="4164"/>
              <wp:lineTo x="21103" y="2082"/>
              <wp:lineTo x="19117" y="0"/>
              <wp:lineTo x="1490" y="0"/>
            </wp:wrapPolygon>
          </wp:wrapTight>
          <wp:docPr id="1" name="Image 1"/>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7350" cy="790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3C8"/>
    <w:multiLevelType w:val="hybridMultilevel"/>
    <w:tmpl w:val="00DA0F24"/>
    <w:lvl w:ilvl="0" w:tplc="6A387CFA">
      <w:start w:val="1"/>
      <w:numFmt w:val="bullet"/>
      <w:lvlText w:val=""/>
      <w:lvlJc w:val="left"/>
      <w:pPr>
        <w:ind w:left="72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FA28EF"/>
    <w:multiLevelType w:val="hybridMultilevel"/>
    <w:tmpl w:val="DBB09584"/>
    <w:lvl w:ilvl="0" w:tplc="3AFA0C2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435F1C"/>
    <w:multiLevelType w:val="hybridMultilevel"/>
    <w:tmpl w:val="5AD038F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6A1E98"/>
    <w:multiLevelType w:val="hybridMultilevel"/>
    <w:tmpl w:val="DFCE5E4A"/>
    <w:lvl w:ilvl="0" w:tplc="09F0B702">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4">
    <w:nsid w:val="14303537"/>
    <w:multiLevelType w:val="hybridMultilevel"/>
    <w:tmpl w:val="64241E6C"/>
    <w:lvl w:ilvl="0" w:tplc="B8CE630E">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9C5582"/>
    <w:multiLevelType w:val="hybridMultilevel"/>
    <w:tmpl w:val="5BE8283A"/>
    <w:lvl w:ilvl="0" w:tplc="ECD430B4">
      <w:start w:val="1"/>
      <w:numFmt w:val="bullet"/>
      <w:lvlText w:val="-"/>
      <w:lvlJc w:val="left"/>
      <w:pPr>
        <w:ind w:left="720" w:hanging="360"/>
      </w:pPr>
      <w:rPr>
        <w:rFonts w:ascii="Times-Roman" w:eastAsia="Calibri" w:hAnsi="Times-Roman" w:cs="Times-Roman" w:hint="default"/>
        <w:color w:val="2C2A2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8C4C3E"/>
    <w:multiLevelType w:val="hybridMultilevel"/>
    <w:tmpl w:val="4386E4A4"/>
    <w:lvl w:ilvl="0" w:tplc="2B5CC5C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0458BA"/>
    <w:multiLevelType w:val="hybridMultilevel"/>
    <w:tmpl w:val="5C00F1A0"/>
    <w:lvl w:ilvl="0" w:tplc="6A387CFA">
      <w:start w:val="1"/>
      <w:numFmt w:val="bullet"/>
      <w:lvlText w:val=""/>
      <w:lvlJc w:val="left"/>
      <w:pPr>
        <w:ind w:left="1080" w:hanging="360"/>
      </w:pPr>
      <w:rPr>
        <w:rFonts w:ascii="Wingdings" w:hAnsi="Wingdings" w:hint="default"/>
        <w:color w:val="auto"/>
        <w:sz w:val="3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0E35E8E"/>
    <w:multiLevelType w:val="hybridMultilevel"/>
    <w:tmpl w:val="5CCC8B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EA2582"/>
    <w:multiLevelType w:val="hybridMultilevel"/>
    <w:tmpl w:val="6520F9D8"/>
    <w:lvl w:ilvl="0" w:tplc="2B5CC5C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7C3E30"/>
    <w:multiLevelType w:val="hybridMultilevel"/>
    <w:tmpl w:val="6EE247A2"/>
    <w:lvl w:ilvl="0" w:tplc="040C0001">
      <w:start w:val="1"/>
      <w:numFmt w:val="bullet"/>
      <w:lvlText w:val=""/>
      <w:lvlJc w:val="left"/>
      <w:pPr>
        <w:ind w:left="720" w:hanging="360"/>
      </w:pPr>
      <w:rPr>
        <w:rFonts w:ascii="Symbol" w:hAnsi="Symbol" w:hint="default"/>
      </w:rPr>
    </w:lvl>
    <w:lvl w:ilvl="1" w:tplc="6A387CFA">
      <w:start w:val="1"/>
      <w:numFmt w:val="bullet"/>
      <w:lvlText w:val=""/>
      <w:lvlJc w:val="left"/>
      <w:pPr>
        <w:ind w:left="1440" w:hanging="360"/>
      </w:pPr>
      <w:rPr>
        <w:rFonts w:ascii="Wingdings" w:hAnsi="Wingdings" w:hint="default"/>
        <w:sz w:val="32"/>
      </w:rPr>
    </w:lvl>
    <w:lvl w:ilvl="2" w:tplc="040C000B">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3D57D8"/>
    <w:multiLevelType w:val="hybridMultilevel"/>
    <w:tmpl w:val="667C0E46"/>
    <w:lvl w:ilvl="0" w:tplc="09F0B702">
      <w:start w:val="1"/>
      <w:numFmt w:val="bullet"/>
      <w:lvlText w:val=""/>
      <w:lvlJc w:val="left"/>
      <w:pPr>
        <w:tabs>
          <w:tab w:val="num" w:pos="720"/>
        </w:tabs>
        <w:ind w:left="720" w:hanging="360"/>
      </w:pPr>
      <w:rPr>
        <w:rFonts w:ascii="Wingdings" w:hAnsi="Wingdings" w:hint="default"/>
      </w:rPr>
    </w:lvl>
    <w:lvl w:ilvl="1" w:tplc="512EDEBA">
      <w:start w:val="1265"/>
      <w:numFmt w:val="bullet"/>
      <w:lvlText w:val="o"/>
      <w:lvlJc w:val="left"/>
      <w:pPr>
        <w:tabs>
          <w:tab w:val="num" w:pos="1440"/>
        </w:tabs>
        <w:ind w:left="1440" w:hanging="360"/>
      </w:pPr>
      <w:rPr>
        <w:rFonts w:ascii="Courier New" w:hAnsi="Courier New" w:hint="default"/>
      </w:rPr>
    </w:lvl>
    <w:lvl w:ilvl="2" w:tplc="FFD654D4" w:tentative="1">
      <w:start w:val="1"/>
      <w:numFmt w:val="bullet"/>
      <w:lvlText w:val=""/>
      <w:lvlJc w:val="left"/>
      <w:pPr>
        <w:tabs>
          <w:tab w:val="num" w:pos="2160"/>
        </w:tabs>
        <w:ind w:left="2160" w:hanging="360"/>
      </w:pPr>
      <w:rPr>
        <w:rFonts w:ascii="Wingdings" w:hAnsi="Wingdings" w:hint="default"/>
      </w:rPr>
    </w:lvl>
    <w:lvl w:ilvl="3" w:tplc="A8EE4DD4" w:tentative="1">
      <w:start w:val="1"/>
      <w:numFmt w:val="bullet"/>
      <w:lvlText w:val=""/>
      <w:lvlJc w:val="left"/>
      <w:pPr>
        <w:tabs>
          <w:tab w:val="num" w:pos="2880"/>
        </w:tabs>
        <w:ind w:left="2880" w:hanging="360"/>
      </w:pPr>
      <w:rPr>
        <w:rFonts w:ascii="Wingdings" w:hAnsi="Wingdings" w:hint="default"/>
      </w:rPr>
    </w:lvl>
    <w:lvl w:ilvl="4" w:tplc="32181E98" w:tentative="1">
      <w:start w:val="1"/>
      <w:numFmt w:val="bullet"/>
      <w:lvlText w:val=""/>
      <w:lvlJc w:val="left"/>
      <w:pPr>
        <w:tabs>
          <w:tab w:val="num" w:pos="3600"/>
        </w:tabs>
        <w:ind w:left="3600" w:hanging="360"/>
      </w:pPr>
      <w:rPr>
        <w:rFonts w:ascii="Wingdings" w:hAnsi="Wingdings" w:hint="default"/>
      </w:rPr>
    </w:lvl>
    <w:lvl w:ilvl="5" w:tplc="F210F696" w:tentative="1">
      <w:start w:val="1"/>
      <w:numFmt w:val="bullet"/>
      <w:lvlText w:val=""/>
      <w:lvlJc w:val="left"/>
      <w:pPr>
        <w:tabs>
          <w:tab w:val="num" w:pos="4320"/>
        </w:tabs>
        <w:ind w:left="4320" w:hanging="360"/>
      </w:pPr>
      <w:rPr>
        <w:rFonts w:ascii="Wingdings" w:hAnsi="Wingdings" w:hint="default"/>
      </w:rPr>
    </w:lvl>
    <w:lvl w:ilvl="6" w:tplc="8B42C960" w:tentative="1">
      <w:start w:val="1"/>
      <w:numFmt w:val="bullet"/>
      <w:lvlText w:val=""/>
      <w:lvlJc w:val="left"/>
      <w:pPr>
        <w:tabs>
          <w:tab w:val="num" w:pos="5040"/>
        </w:tabs>
        <w:ind w:left="5040" w:hanging="360"/>
      </w:pPr>
      <w:rPr>
        <w:rFonts w:ascii="Wingdings" w:hAnsi="Wingdings" w:hint="default"/>
      </w:rPr>
    </w:lvl>
    <w:lvl w:ilvl="7" w:tplc="DCD4618A" w:tentative="1">
      <w:start w:val="1"/>
      <w:numFmt w:val="bullet"/>
      <w:lvlText w:val=""/>
      <w:lvlJc w:val="left"/>
      <w:pPr>
        <w:tabs>
          <w:tab w:val="num" w:pos="5760"/>
        </w:tabs>
        <w:ind w:left="5760" w:hanging="360"/>
      </w:pPr>
      <w:rPr>
        <w:rFonts w:ascii="Wingdings" w:hAnsi="Wingdings" w:hint="default"/>
      </w:rPr>
    </w:lvl>
    <w:lvl w:ilvl="8" w:tplc="88EA09F4" w:tentative="1">
      <w:start w:val="1"/>
      <w:numFmt w:val="bullet"/>
      <w:lvlText w:val=""/>
      <w:lvlJc w:val="left"/>
      <w:pPr>
        <w:tabs>
          <w:tab w:val="num" w:pos="6480"/>
        </w:tabs>
        <w:ind w:left="6480" w:hanging="360"/>
      </w:pPr>
      <w:rPr>
        <w:rFonts w:ascii="Wingdings" w:hAnsi="Wingdings" w:hint="default"/>
      </w:rPr>
    </w:lvl>
  </w:abstractNum>
  <w:abstractNum w:abstractNumId="12">
    <w:nsid w:val="2CD6536C"/>
    <w:multiLevelType w:val="hybridMultilevel"/>
    <w:tmpl w:val="4B2081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5A693A"/>
    <w:multiLevelType w:val="hybridMultilevel"/>
    <w:tmpl w:val="649AEED8"/>
    <w:lvl w:ilvl="0" w:tplc="040C0003">
      <w:start w:val="1"/>
      <w:numFmt w:val="bullet"/>
      <w:lvlText w:val="o"/>
      <w:lvlJc w:val="left"/>
      <w:pPr>
        <w:ind w:left="750" w:hanging="360"/>
      </w:pPr>
      <w:rPr>
        <w:rFonts w:ascii="Courier New" w:hAnsi="Courier New" w:cs="Courier New"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4">
    <w:nsid w:val="38EE43B2"/>
    <w:multiLevelType w:val="hybridMultilevel"/>
    <w:tmpl w:val="7DA80A90"/>
    <w:lvl w:ilvl="0" w:tplc="2B5CC5C8">
      <w:numFmt w:val="bullet"/>
      <w:lvlText w:val="-"/>
      <w:lvlJc w:val="left"/>
      <w:pPr>
        <w:ind w:left="1069" w:hanging="360"/>
      </w:pPr>
      <w:rPr>
        <w:rFonts w:ascii="Arial" w:eastAsia="Times New Roman" w:hAnsi="Aria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nsid w:val="4605626B"/>
    <w:multiLevelType w:val="hybridMultilevel"/>
    <w:tmpl w:val="8B780B68"/>
    <w:lvl w:ilvl="0" w:tplc="6A387CFA">
      <w:start w:val="1"/>
      <w:numFmt w:val="bullet"/>
      <w:lvlText w:val=""/>
      <w:lvlJc w:val="left"/>
      <w:pPr>
        <w:ind w:left="72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33C7BCF"/>
    <w:multiLevelType w:val="hybridMultilevel"/>
    <w:tmpl w:val="300C9D76"/>
    <w:lvl w:ilvl="0" w:tplc="4C28FFDE">
      <w:start w:val="1"/>
      <w:numFmt w:val="bullet"/>
      <w:lvlText w:val=""/>
      <w:lvlJc w:val="left"/>
      <w:pPr>
        <w:tabs>
          <w:tab w:val="num" w:pos="720"/>
        </w:tabs>
        <w:ind w:left="720" w:hanging="360"/>
      </w:pPr>
      <w:rPr>
        <w:rFonts w:ascii="Wingdings" w:hAnsi="Wingdings" w:hint="default"/>
      </w:rPr>
    </w:lvl>
    <w:lvl w:ilvl="1" w:tplc="96A0101E">
      <w:start w:val="1265"/>
      <w:numFmt w:val="bullet"/>
      <w:lvlText w:val="·"/>
      <w:lvlJc w:val="left"/>
      <w:pPr>
        <w:tabs>
          <w:tab w:val="num" w:pos="1440"/>
        </w:tabs>
        <w:ind w:left="1440" w:hanging="360"/>
      </w:pPr>
      <w:rPr>
        <w:rFonts w:ascii="Times New Roman" w:hAnsi="Times New Roman" w:hint="default"/>
      </w:rPr>
    </w:lvl>
    <w:lvl w:ilvl="2" w:tplc="9348B95C" w:tentative="1">
      <w:start w:val="1"/>
      <w:numFmt w:val="bullet"/>
      <w:lvlText w:val=""/>
      <w:lvlJc w:val="left"/>
      <w:pPr>
        <w:tabs>
          <w:tab w:val="num" w:pos="2160"/>
        </w:tabs>
        <w:ind w:left="2160" w:hanging="360"/>
      </w:pPr>
      <w:rPr>
        <w:rFonts w:ascii="Wingdings" w:hAnsi="Wingdings" w:hint="default"/>
      </w:rPr>
    </w:lvl>
    <w:lvl w:ilvl="3" w:tplc="6FB4D2CA" w:tentative="1">
      <w:start w:val="1"/>
      <w:numFmt w:val="bullet"/>
      <w:lvlText w:val=""/>
      <w:lvlJc w:val="left"/>
      <w:pPr>
        <w:tabs>
          <w:tab w:val="num" w:pos="2880"/>
        </w:tabs>
        <w:ind w:left="2880" w:hanging="360"/>
      </w:pPr>
      <w:rPr>
        <w:rFonts w:ascii="Wingdings" w:hAnsi="Wingdings" w:hint="default"/>
      </w:rPr>
    </w:lvl>
    <w:lvl w:ilvl="4" w:tplc="26AE48E8" w:tentative="1">
      <w:start w:val="1"/>
      <w:numFmt w:val="bullet"/>
      <w:lvlText w:val=""/>
      <w:lvlJc w:val="left"/>
      <w:pPr>
        <w:tabs>
          <w:tab w:val="num" w:pos="3600"/>
        </w:tabs>
        <w:ind w:left="3600" w:hanging="360"/>
      </w:pPr>
      <w:rPr>
        <w:rFonts w:ascii="Wingdings" w:hAnsi="Wingdings" w:hint="default"/>
      </w:rPr>
    </w:lvl>
    <w:lvl w:ilvl="5" w:tplc="7034FD3C" w:tentative="1">
      <w:start w:val="1"/>
      <w:numFmt w:val="bullet"/>
      <w:lvlText w:val=""/>
      <w:lvlJc w:val="left"/>
      <w:pPr>
        <w:tabs>
          <w:tab w:val="num" w:pos="4320"/>
        </w:tabs>
        <w:ind w:left="4320" w:hanging="360"/>
      </w:pPr>
      <w:rPr>
        <w:rFonts w:ascii="Wingdings" w:hAnsi="Wingdings" w:hint="default"/>
      </w:rPr>
    </w:lvl>
    <w:lvl w:ilvl="6" w:tplc="9A320A72" w:tentative="1">
      <w:start w:val="1"/>
      <w:numFmt w:val="bullet"/>
      <w:lvlText w:val=""/>
      <w:lvlJc w:val="left"/>
      <w:pPr>
        <w:tabs>
          <w:tab w:val="num" w:pos="5040"/>
        </w:tabs>
        <w:ind w:left="5040" w:hanging="360"/>
      </w:pPr>
      <w:rPr>
        <w:rFonts w:ascii="Wingdings" w:hAnsi="Wingdings" w:hint="default"/>
      </w:rPr>
    </w:lvl>
    <w:lvl w:ilvl="7" w:tplc="3814B388" w:tentative="1">
      <w:start w:val="1"/>
      <w:numFmt w:val="bullet"/>
      <w:lvlText w:val=""/>
      <w:lvlJc w:val="left"/>
      <w:pPr>
        <w:tabs>
          <w:tab w:val="num" w:pos="5760"/>
        </w:tabs>
        <w:ind w:left="5760" w:hanging="360"/>
      </w:pPr>
      <w:rPr>
        <w:rFonts w:ascii="Wingdings" w:hAnsi="Wingdings" w:hint="default"/>
      </w:rPr>
    </w:lvl>
    <w:lvl w:ilvl="8" w:tplc="100CEB20" w:tentative="1">
      <w:start w:val="1"/>
      <w:numFmt w:val="bullet"/>
      <w:lvlText w:val=""/>
      <w:lvlJc w:val="left"/>
      <w:pPr>
        <w:tabs>
          <w:tab w:val="num" w:pos="6480"/>
        </w:tabs>
        <w:ind w:left="6480" w:hanging="360"/>
      </w:pPr>
      <w:rPr>
        <w:rFonts w:ascii="Wingdings" w:hAnsi="Wingdings" w:hint="default"/>
      </w:rPr>
    </w:lvl>
  </w:abstractNum>
  <w:abstractNum w:abstractNumId="17">
    <w:nsid w:val="56170602"/>
    <w:multiLevelType w:val="hybridMultilevel"/>
    <w:tmpl w:val="CFD22DB4"/>
    <w:lvl w:ilvl="0" w:tplc="96FA9D1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62094D56"/>
    <w:multiLevelType w:val="hybridMultilevel"/>
    <w:tmpl w:val="2160CCBC"/>
    <w:lvl w:ilvl="0" w:tplc="2B5CC5C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EC3B1B"/>
    <w:multiLevelType w:val="hybridMultilevel"/>
    <w:tmpl w:val="7E4EFF04"/>
    <w:lvl w:ilvl="0" w:tplc="040C000D">
      <w:start w:val="1"/>
      <w:numFmt w:val="bullet"/>
      <w:lvlText w:val=""/>
      <w:lvlJc w:val="left"/>
      <w:pPr>
        <w:ind w:left="720" w:hanging="360"/>
      </w:pPr>
      <w:rPr>
        <w:rFonts w:ascii="Wingdings" w:hAnsi="Wingdings" w:hint="default"/>
        <w:sz w:val="40"/>
        <w14:stylisticSets/>
        <w14:cntxtAlts w14: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8E2C27"/>
    <w:multiLevelType w:val="hybridMultilevel"/>
    <w:tmpl w:val="AD588C14"/>
    <w:lvl w:ilvl="0" w:tplc="AAB43924">
      <w:start w:val="1"/>
      <w:numFmt w:val="bullet"/>
      <w:lvlText w:val="r"/>
      <w:lvlJc w:val="left"/>
      <w:pPr>
        <w:ind w:left="72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FAC7271"/>
    <w:multiLevelType w:val="hybridMultilevel"/>
    <w:tmpl w:val="4E5A5444"/>
    <w:lvl w:ilvl="0" w:tplc="96FA9D10">
      <w:start w:val="1"/>
      <w:numFmt w:val="bullet"/>
      <w:lvlText w:val=""/>
      <w:lvlJc w:val="left"/>
      <w:pPr>
        <w:ind w:left="1440" w:hanging="360"/>
      </w:pPr>
      <w:rPr>
        <w:rFonts w:ascii="Wingdings" w:hAnsi="Wingdings" w:hint="default"/>
        <w:sz w:val="28"/>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2">
    <w:nsid w:val="7D021C91"/>
    <w:multiLevelType w:val="hybridMultilevel"/>
    <w:tmpl w:val="DE806E34"/>
    <w:lvl w:ilvl="0" w:tplc="040C0001">
      <w:numFmt w:val="bullet"/>
      <w:lvlText w:val=""/>
      <w:lvlJc w:val="left"/>
      <w:pPr>
        <w:ind w:left="720" w:hanging="360"/>
      </w:pPr>
      <w:rPr>
        <w:rFonts w:ascii="Symbol" w:eastAsia="Times New Roman" w:hAnsi="Symbol" w:cs="Times New Roman" w:hint="default"/>
      </w:rPr>
    </w:lvl>
    <w:lvl w:ilvl="1" w:tplc="75E8A818">
      <w:start w:val="1"/>
      <w:numFmt w:val="bullet"/>
      <w:lvlText w:val=""/>
      <w:lvlJc w:val="left"/>
      <w:pPr>
        <w:ind w:left="1440" w:hanging="360"/>
      </w:pPr>
      <w:rPr>
        <w:rFonts w:ascii="Wingdings" w:hAnsi="Wingdings" w:hint="default"/>
      </w:rPr>
    </w:lvl>
    <w:lvl w:ilvl="2" w:tplc="B8CE630E">
      <w:start w:val="6"/>
      <w:numFmt w:val="bullet"/>
      <w:lvlText w:val="-"/>
      <w:lvlJc w:val="left"/>
      <w:pPr>
        <w:ind w:left="2160" w:hanging="360"/>
      </w:pPr>
      <w:rPr>
        <w:rFonts w:ascii="Arial" w:eastAsiaTheme="minorHAnsi" w:hAnsi="Arial" w:cs="Aria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2"/>
  </w:num>
  <w:num w:numId="4">
    <w:abstractNumId w:val="8"/>
  </w:num>
  <w:num w:numId="5">
    <w:abstractNumId w:val="15"/>
  </w:num>
  <w:num w:numId="6">
    <w:abstractNumId w:val="17"/>
  </w:num>
  <w:num w:numId="7">
    <w:abstractNumId w:val="0"/>
  </w:num>
  <w:num w:numId="8">
    <w:abstractNumId w:val="14"/>
  </w:num>
  <w:num w:numId="9">
    <w:abstractNumId w:val="7"/>
  </w:num>
  <w:num w:numId="10">
    <w:abstractNumId w:val="9"/>
  </w:num>
  <w:num w:numId="11">
    <w:abstractNumId w:val="6"/>
  </w:num>
  <w:num w:numId="12">
    <w:abstractNumId w:val="4"/>
  </w:num>
  <w:num w:numId="13">
    <w:abstractNumId w:val="1"/>
  </w:num>
  <w:num w:numId="14">
    <w:abstractNumId w:val="10"/>
  </w:num>
  <w:num w:numId="15">
    <w:abstractNumId w:val="22"/>
  </w:num>
  <w:num w:numId="16">
    <w:abstractNumId w:val="3"/>
  </w:num>
  <w:num w:numId="17">
    <w:abstractNumId w:val="20"/>
  </w:num>
  <w:num w:numId="18">
    <w:abstractNumId w:val="18"/>
  </w:num>
  <w:num w:numId="19">
    <w:abstractNumId w:val="5"/>
  </w:num>
  <w:num w:numId="20">
    <w:abstractNumId w:val="11"/>
  </w:num>
  <w:num w:numId="21">
    <w:abstractNumId w:val="16"/>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55"/>
    <w:rsid w:val="00146A8B"/>
    <w:rsid w:val="00336459"/>
    <w:rsid w:val="00557870"/>
    <w:rsid w:val="00A36F4C"/>
    <w:rsid w:val="00AB5CA8"/>
    <w:rsid w:val="00CA6BBC"/>
    <w:rsid w:val="00F57EAD"/>
    <w:rsid w:val="00FA4E55"/>
    <w:rsid w:val="00FD3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E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57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57EAD"/>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F57EAD"/>
    <w:pPr>
      <w:ind w:left="720"/>
      <w:contextualSpacing/>
    </w:pPr>
  </w:style>
  <w:style w:type="character" w:styleId="Lienhypertexte">
    <w:name w:val="Hyperlink"/>
    <w:basedOn w:val="Policepardfaut"/>
    <w:uiPriority w:val="99"/>
    <w:unhideWhenUsed/>
    <w:rsid w:val="00F57EAD"/>
    <w:rPr>
      <w:color w:val="0000FF"/>
      <w:u w:val="single"/>
    </w:rPr>
  </w:style>
  <w:style w:type="table" w:customStyle="1" w:styleId="Grilleclaire1">
    <w:name w:val="Grille claire1"/>
    <w:basedOn w:val="TableauNormal"/>
    <w:uiPriority w:val="62"/>
    <w:rsid w:val="00F57EA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orpsdetexte">
    <w:name w:val="Body Text"/>
    <w:basedOn w:val="Normal"/>
    <w:link w:val="CorpsdetexteCar"/>
    <w:rsid w:val="00F57EAD"/>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F57EA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57E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7EAD"/>
    <w:rPr>
      <w:rFonts w:ascii="Tahoma" w:hAnsi="Tahoma" w:cs="Tahoma"/>
      <w:sz w:val="16"/>
      <w:szCs w:val="16"/>
    </w:rPr>
  </w:style>
  <w:style w:type="paragraph" w:styleId="En-tte">
    <w:name w:val="header"/>
    <w:basedOn w:val="Normal"/>
    <w:link w:val="En-tteCar"/>
    <w:uiPriority w:val="99"/>
    <w:unhideWhenUsed/>
    <w:rsid w:val="00336459"/>
    <w:pPr>
      <w:tabs>
        <w:tab w:val="center" w:pos="4536"/>
        <w:tab w:val="right" w:pos="9072"/>
      </w:tabs>
      <w:spacing w:after="0" w:line="240" w:lineRule="auto"/>
    </w:pPr>
  </w:style>
  <w:style w:type="character" w:customStyle="1" w:styleId="En-tteCar">
    <w:name w:val="En-tête Car"/>
    <w:basedOn w:val="Policepardfaut"/>
    <w:link w:val="En-tte"/>
    <w:uiPriority w:val="99"/>
    <w:rsid w:val="00336459"/>
  </w:style>
  <w:style w:type="paragraph" w:styleId="Pieddepage">
    <w:name w:val="footer"/>
    <w:basedOn w:val="Normal"/>
    <w:link w:val="PieddepageCar"/>
    <w:uiPriority w:val="99"/>
    <w:unhideWhenUsed/>
    <w:rsid w:val="003364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6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E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57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57EAD"/>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F57EAD"/>
    <w:pPr>
      <w:ind w:left="720"/>
      <w:contextualSpacing/>
    </w:pPr>
  </w:style>
  <w:style w:type="character" w:styleId="Lienhypertexte">
    <w:name w:val="Hyperlink"/>
    <w:basedOn w:val="Policepardfaut"/>
    <w:uiPriority w:val="99"/>
    <w:unhideWhenUsed/>
    <w:rsid w:val="00F57EAD"/>
    <w:rPr>
      <w:color w:val="0000FF"/>
      <w:u w:val="single"/>
    </w:rPr>
  </w:style>
  <w:style w:type="table" w:customStyle="1" w:styleId="Grilleclaire1">
    <w:name w:val="Grille claire1"/>
    <w:basedOn w:val="TableauNormal"/>
    <w:uiPriority w:val="62"/>
    <w:rsid w:val="00F57EA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orpsdetexte">
    <w:name w:val="Body Text"/>
    <w:basedOn w:val="Normal"/>
    <w:link w:val="CorpsdetexteCar"/>
    <w:rsid w:val="00F57EAD"/>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F57EA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57E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7EAD"/>
    <w:rPr>
      <w:rFonts w:ascii="Tahoma" w:hAnsi="Tahoma" w:cs="Tahoma"/>
      <w:sz w:val="16"/>
      <w:szCs w:val="16"/>
    </w:rPr>
  </w:style>
  <w:style w:type="paragraph" w:styleId="En-tte">
    <w:name w:val="header"/>
    <w:basedOn w:val="Normal"/>
    <w:link w:val="En-tteCar"/>
    <w:uiPriority w:val="99"/>
    <w:unhideWhenUsed/>
    <w:rsid w:val="00336459"/>
    <w:pPr>
      <w:tabs>
        <w:tab w:val="center" w:pos="4536"/>
        <w:tab w:val="right" w:pos="9072"/>
      </w:tabs>
      <w:spacing w:after="0" w:line="240" w:lineRule="auto"/>
    </w:pPr>
  </w:style>
  <w:style w:type="character" w:customStyle="1" w:styleId="En-tteCar">
    <w:name w:val="En-tête Car"/>
    <w:basedOn w:val="Policepardfaut"/>
    <w:link w:val="En-tte"/>
    <w:uiPriority w:val="99"/>
    <w:rsid w:val="00336459"/>
  </w:style>
  <w:style w:type="paragraph" w:styleId="Pieddepage">
    <w:name w:val="footer"/>
    <w:basedOn w:val="Normal"/>
    <w:link w:val="PieddepageCar"/>
    <w:uiPriority w:val="99"/>
    <w:unhideWhenUsed/>
    <w:rsid w:val="003364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6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5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s-sante.fr/portail/jcms/c_1216216/fr/elaboration-des-protocoles-pluriprofessionnels-de-soins-de-premier-recou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as-sante.fr/portail/jcms/c_1216216/fr/elaboration-des-protocoles-pluriprofessionnels-de-soins-de-premier-recours" TargetMode="External"/><Relationship Id="rId5" Type="http://schemas.openxmlformats.org/officeDocument/2006/relationships/webSettings" Target="webSettings.xml"/><Relationship Id="rId10" Type="http://schemas.openxmlformats.org/officeDocument/2006/relationships/hyperlink" Target="http://www.solutionsmedicales.fr/gerer-un-cabinet/etat-des-lieux-des-poles-et-maisons-de-sante-en-mars-2015"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2553</Words>
  <Characters>14046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 GOFF GAELLE</cp:lastModifiedBy>
  <cp:revision>5</cp:revision>
  <dcterms:created xsi:type="dcterms:W3CDTF">2017-10-05T09:37:00Z</dcterms:created>
  <dcterms:modified xsi:type="dcterms:W3CDTF">2017-11-06T14:47:00Z</dcterms:modified>
</cp:coreProperties>
</file>